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text" w:horzAnchor="margin" w:tblpY="46"/>
        <w:tblW w:w="0" w:type="auto"/>
        <w:tblLayout w:type="fixed"/>
        <w:tblLook w:val="04A0" w:firstRow="1" w:lastRow="0" w:firstColumn="1" w:lastColumn="0" w:noHBand="0" w:noVBand="1"/>
      </w:tblPr>
      <w:tblGrid>
        <w:gridCol w:w="2500"/>
        <w:gridCol w:w="2246"/>
        <w:gridCol w:w="2312"/>
        <w:gridCol w:w="3699"/>
        <w:gridCol w:w="3043"/>
        <w:gridCol w:w="3937"/>
        <w:gridCol w:w="2061"/>
      </w:tblGrid>
      <w:tr w:rsidR="008D5E31" w14:paraId="6B1B6D3A" w14:textId="77777777" w:rsidTr="00841C34">
        <w:tc>
          <w:tcPr>
            <w:tcW w:w="4746" w:type="dxa"/>
            <w:gridSpan w:val="2"/>
            <w:shd w:val="clear" w:color="auto" w:fill="D4D3DD" w:themeFill="text2" w:themeFillTint="33"/>
          </w:tcPr>
          <w:p w14:paraId="1B6DBCC0" w14:textId="44C1F63C" w:rsidR="008D5E31" w:rsidRPr="007D111E" w:rsidRDefault="008D5E31" w:rsidP="0020164F">
            <w:r w:rsidRPr="007D111E">
              <w:rPr>
                <w:b/>
                <w:bCs/>
              </w:rPr>
              <w:t>Developing outcomes could involve one or more operations:</w:t>
            </w:r>
          </w:p>
        </w:tc>
        <w:tc>
          <w:tcPr>
            <w:tcW w:w="2312" w:type="dxa"/>
            <w:shd w:val="clear" w:color="auto" w:fill="D4D3DD" w:themeFill="text2" w:themeFillTint="33"/>
          </w:tcPr>
          <w:p w14:paraId="5BEECBD1" w14:textId="77777777" w:rsidR="008D5E31" w:rsidRPr="00D454C6" w:rsidRDefault="008D5E31" w:rsidP="0020164F">
            <w:pPr>
              <w:rPr>
                <w:b/>
                <w:bCs/>
                <w:sz w:val="24"/>
                <w:szCs w:val="24"/>
              </w:rPr>
            </w:pPr>
            <w:r w:rsidRPr="00D454C6">
              <w:rPr>
                <w:b/>
                <w:bCs/>
                <w:sz w:val="24"/>
                <w:szCs w:val="24"/>
              </w:rPr>
              <w:t>Food Technology</w:t>
            </w:r>
          </w:p>
        </w:tc>
        <w:tc>
          <w:tcPr>
            <w:tcW w:w="3699" w:type="dxa"/>
            <w:shd w:val="clear" w:color="auto" w:fill="D4D3DD" w:themeFill="text2" w:themeFillTint="33"/>
          </w:tcPr>
          <w:p w14:paraId="730E085C" w14:textId="77777777" w:rsidR="008D5E31" w:rsidRPr="00D454C6" w:rsidRDefault="008D5E31" w:rsidP="0020164F">
            <w:pPr>
              <w:rPr>
                <w:b/>
                <w:bCs/>
                <w:sz w:val="24"/>
                <w:szCs w:val="24"/>
              </w:rPr>
            </w:pPr>
            <w:r w:rsidRPr="00D454C6">
              <w:rPr>
                <w:b/>
                <w:bCs/>
                <w:sz w:val="24"/>
                <w:szCs w:val="24"/>
              </w:rPr>
              <w:t>Resistant Materials</w:t>
            </w:r>
          </w:p>
        </w:tc>
        <w:tc>
          <w:tcPr>
            <w:tcW w:w="3043" w:type="dxa"/>
            <w:shd w:val="clear" w:color="auto" w:fill="D4D3DD" w:themeFill="text2" w:themeFillTint="33"/>
          </w:tcPr>
          <w:p w14:paraId="7C639FCA" w14:textId="77777777" w:rsidR="008D5E31" w:rsidRPr="00D454C6" w:rsidRDefault="008D5E31" w:rsidP="0020164F">
            <w:pPr>
              <w:rPr>
                <w:b/>
                <w:bCs/>
                <w:sz w:val="24"/>
                <w:szCs w:val="24"/>
              </w:rPr>
            </w:pPr>
            <w:r w:rsidRPr="00D454C6">
              <w:rPr>
                <w:b/>
                <w:bCs/>
                <w:sz w:val="24"/>
                <w:szCs w:val="24"/>
              </w:rPr>
              <w:t>Fabric Technology</w:t>
            </w:r>
          </w:p>
        </w:tc>
        <w:tc>
          <w:tcPr>
            <w:tcW w:w="3937" w:type="dxa"/>
            <w:shd w:val="clear" w:color="auto" w:fill="D4D3DD" w:themeFill="text2" w:themeFillTint="33"/>
          </w:tcPr>
          <w:p w14:paraId="14F5F7A7" w14:textId="4C3F0639" w:rsidR="008D5E31" w:rsidRPr="00D454C6" w:rsidRDefault="008D5E31" w:rsidP="0020164F">
            <w:pPr>
              <w:rPr>
                <w:b/>
                <w:bCs/>
                <w:sz w:val="24"/>
                <w:szCs w:val="24"/>
              </w:rPr>
            </w:pPr>
            <w:r w:rsidRPr="00D454C6">
              <w:rPr>
                <w:b/>
                <w:bCs/>
                <w:sz w:val="24"/>
                <w:szCs w:val="24"/>
              </w:rPr>
              <w:t>Mātauranga Māori / Taonga</w:t>
            </w:r>
          </w:p>
        </w:tc>
        <w:tc>
          <w:tcPr>
            <w:tcW w:w="2061" w:type="dxa"/>
            <w:shd w:val="clear" w:color="auto" w:fill="D4D3DD" w:themeFill="text2" w:themeFillTint="33"/>
          </w:tcPr>
          <w:p w14:paraId="3B2A9178" w14:textId="77777777" w:rsidR="008D5E31" w:rsidRPr="00D454C6" w:rsidRDefault="008D5E31" w:rsidP="0020164F">
            <w:pPr>
              <w:rPr>
                <w:b/>
                <w:bCs/>
                <w:sz w:val="24"/>
                <w:szCs w:val="24"/>
              </w:rPr>
            </w:pPr>
            <w:r w:rsidRPr="00D454C6">
              <w:rPr>
                <w:b/>
                <w:bCs/>
                <w:sz w:val="24"/>
                <w:szCs w:val="24"/>
              </w:rPr>
              <w:t>Other</w:t>
            </w:r>
          </w:p>
        </w:tc>
      </w:tr>
      <w:tr w:rsidR="00732A4B" w14:paraId="217C8E09" w14:textId="77777777" w:rsidTr="00841C34">
        <w:tc>
          <w:tcPr>
            <w:tcW w:w="2500" w:type="dxa"/>
            <w:shd w:val="clear" w:color="auto" w:fill="84ACB6" w:themeFill="accent5"/>
          </w:tcPr>
          <w:p w14:paraId="163A3299" w14:textId="77777777" w:rsidR="0020164F" w:rsidRPr="007D111E" w:rsidRDefault="0020164F" w:rsidP="0020164F">
            <w:pPr>
              <w:rPr>
                <w:b/>
                <w:bCs/>
                <w:sz w:val="32"/>
                <w:szCs w:val="32"/>
              </w:rPr>
            </w:pPr>
            <w:r w:rsidRPr="007D111E">
              <w:rPr>
                <w:b/>
                <w:bCs/>
                <w:sz w:val="32"/>
                <w:szCs w:val="32"/>
              </w:rPr>
              <w:t>TRANSFORMING</w:t>
            </w:r>
          </w:p>
          <w:p w14:paraId="51B3DA0B" w14:textId="77777777" w:rsidR="0020164F" w:rsidRPr="007D111E" w:rsidRDefault="0020164F" w:rsidP="00211AC1">
            <w:pPr>
              <w:spacing w:before="100" w:beforeAutospacing="1" w:after="100" w:afterAutospacing="1"/>
              <w:ind w:right="54"/>
              <w:rPr>
                <w:rFonts w:ascii="Arial" w:eastAsia="Times New Roman" w:hAnsi="Arial" w:cs="Arial"/>
                <w:spacing w:val="-5"/>
                <w:sz w:val="27"/>
                <w:szCs w:val="27"/>
                <w:lang w:eastAsia="en-NZ"/>
              </w:rPr>
            </w:pPr>
            <w:r w:rsidRPr="007D111E">
              <w:t>L1 Definition:</w:t>
            </w:r>
            <w:r w:rsidRPr="007D111E">
              <w:rPr>
                <w:rFonts w:ascii="Arial" w:eastAsia="Times New Roman" w:hAnsi="Arial" w:cs="Arial"/>
                <w:spacing w:val="-5"/>
                <w:sz w:val="27"/>
                <w:szCs w:val="27"/>
                <w:lang w:eastAsia="en-NZ"/>
              </w:rPr>
              <w:t xml:space="preserve"> </w:t>
            </w:r>
          </w:p>
          <w:p w14:paraId="7BC0B641" w14:textId="77777777" w:rsidR="0020164F" w:rsidRPr="007D111E" w:rsidRDefault="0020164F" w:rsidP="00211AC1">
            <w:pPr>
              <w:numPr>
                <w:ilvl w:val="0"/>
                <w:numId w:val="10"/>
              </w:numPr>
              <w:spacing w:before="100" w:beforeAutospacing="1" w:after="100" w:afterAutospacing="1"/>
              <w:ind w:right="54"/>
              <w:rPr>
                <w:rFonts w:ascii="Arial" w:eastAsia="Times New Roman" w:hAnsi="Arial" w:cs="Arial"/>
                <w:spacing w:val="-5"/>
                <w:sz w:val="24"/>
                <w:szCs w:val="24"/>
                <w:lang w:eastAsia="en-NZ"/>
              </w:rPr>
            </w:pPr>
            <w:r w:rsidRPr="007D111E">
              <w:rPr>
                <w:rFonts w:ascii="Arial" w:eastAsia="Times New Roman" w:hAnsi="Arial" w:cs="Arial"/>
                <w:spacing w:val="-5"/>
                <w:sz w:val="24"/>
                <w:szCs w:val="24"/>
                <w:lang w:eastAsia="en-NZ"/>
              </w:rPr>
              <w:t>transforming by altering the structure</w:t>
            </w:r>
          </w:p>
          <w:p w14:paraId="2B1CC8C9" w14:textId="77777777" w:rsidR="0020164F" w:rsidRPr="007D111E" w:rsidRDefault="0020164F" w:rsidP="0020164F"/>
          <w:p w14:paraId="0A4F9386" w14:textId="77777777" w:rsidR="0020164F" w:rsidRPr="007D111E" w:rsidRDefault="0020164F" w:rsidP="0020164F"/>
          <w:p w14:paraId="29DB409E" w14:textId="77777777" w:rsidR="0020164F" w:rsidRPr="007D111E" w:rsidRDefault="0020164F" w:rsidP="0020164F"/>
          <w:p w14:paraId="5B4AA512" w14:textId="77777777" w:rsidR="0020164F" w:rsidRPr="007D111E" w:rsidRDefault="0020164F" w:rsidP="0020164F"/>
          <w:p w14:paraId="59AB7BCE" w14:textId="77777777" w:rsidR="0020164F" w:rsidRPr="007D111E" w:rsidRDefault="0020164F" w:rsidP="0020164F"/>
          <w:p w14:paraId="3DA2EB55" w14:textId="77777777" w:rsidR="0020164F" w:rsidRPr="007D111E" w:rsidRDefault="0020164F" w:rsidP="0020164F"/>
        </w:tc>
        <w:tc>
          <w:tcPr>
            <w:tcW w:w="2246" w:type="dxa"/>
            <w:shd w:val="clear" w:color="auto" w:fill="D4EAF3" w:themeFill="accent1" w:themeFillTint="33"/>
          </w:tcPr>
          <w:p w14:paraId="2E2AE23D" w14:textId="77777777" w:rsidR="0020164F" w:rsidRPr="007D111E" w:rsidRDefault="0020164F" w:rsidP="0020164F"/>
          <w:p w14:paraId="3E360724" w14:textId="77777777" w:rsidR="0020164F" w:rsidRPr="007D111E" w:rsidRDefault="0020164F" w:rsidP="0020164F">
            <w:r w:rsidRPr="007D111E">
              <w:t>Working with existing materials in ways that change their structure to maximise product performance</w:t>
            </w:r>
          </w:p>
        </w:tc>
        <w:tc>
          <w:tcPr>
            <w:tcW w:w="2312" w:type="dxa"/>
          </w:tcPr>
          <w:p w14:paraId="16A56AD1" w14:textId="05C4CD8C" w:rsidR="00157869" w:rsidRPr="007D111E" w:rsidRDefault="0020164F" w:rsidP="00DC2482">
            <w:r w:rsidRPr="007D111E">
              <w:t>Dehydrating</w:t>
            </w:r>
            <w:r w:rsidR="00980961" w:rsidRPr="007D111E">
              <w:t xml:space="preserve"> </w:t>
            </w:r>
            <w:r w:rsidR="00157869" w:rsidRPr="007D111E">
              <w:t xml:space="preserve">Fruit rolls </w:t>
            </w:r>
          </w:p>
          <w:p w14:paraId="31E935FB" w14:textId="77777777" w:rsidR="0020164F" w:rsidRPr="007D111E" w:rsidRDefault="0020164F" w:rsidP="0020164F">
            <w:r w:rsidRPr="007D111E">
              <w:t>Freeze dry</w:t>
            </w:r>
          </w:p>
          <w:p w14:paraId="5AC89CAC" w14:textId="77777777" w:rsidR="0020164F" w:rsidRPr="007D111E" w:rsidRDefault="0020164F" w:rsidP="0020164F">
            <w:pPr>
              <w:pStyle w:val="ListParagraph"/>
              <w:numPr>
                <w:ilvl w:val="0"/>
                <w:numId w:val="2"/>
              </w:numPr>
              <w:spacing w:line="259" w:lineRule="auto"/>
            </w:pPr>
            <w:r w:rsidRPr="007D111E">
              <w:t>Fruit (Berries etc)</w:t>
            </w:r>
          </w:p>
          <w:p w14:paraId="5D2F5F0E" w14:textId="77777777" w:rsidR="0020164F" w:rsidRPr="007D111E" w:rsidRDefault="0020164F" w:rsidP="0020164F">
            <w:pPr>
              <w:pStyle w:val="ListParagraph"/>
              <w:numPr>
                <w:ilvl w:val="0"/>
                <w:numId w:val="2"/>
              </w:numPr>
              <w:spacing w:line="259" w:lineRule="auto"/>
            </w:pPr>
            <w:r w:rsidRPr="007D111E">
              <w:t>Meals for hiking</w:t>
            </w:r>
          </w:p>
          <w:p w14:paraId="7D5E7D7D" w14:textId="77777777" w:rsidR="0020164F" w:rsidRPr="007D111E" w:rsidRDefault="0020164F" w:rsidP="0020164F">
            <w:r w:rsidRPr="007D111E">
              <w:t xml:space="preserve">Making </w:t>
            </w:r>
          </w:p>
          <w:p w14:paraId="2D0129B6" w14:textId="77777777" w:rsidR="0020164F" w:rsidRPr="007D111E" w:rsidRDefault="0020164F" w:rsidP="0020164F">
            <w:pPr>
              <w:pStyle w:val="ListParagraph"/>
              <w:numPr>
                <w:ilvl w:val="0"/>
                <w:numId w:val="2"/>
              </w:numPr>
            </w:pPr>
            <w:r w:rsidRPr="007D111E">
              <w:t>Peanut butter</w:t>
            </w:r>
          </w:p>
          <w:p w14:paraId="20A9E3FD" w14:textId="0E1ECDB1" w:rsidR="0020164F" w:rsidRPr="007D111E" w:rsidRDefault="0020164F" w:rsidP="0020164F">
            <w:pPr>
              <w:pStyle w:val="ListParagraph"/>
              <w:numPr>
                <w:ilvl w:val="0"/>
                <w:numId w:val="2"/>
              </w:numPr>
            </w:pPr>
            <w:r w:rsidRPr="007D111E">
              <w:t xml:space="preserve"> Biltong</w:t>
            </w:r>
          </w:p>
          <w:p w14:paraId="309C3595" w14:textId="77777777" w:rsidR="0020164F" w:rsidRPr="007D111E" w:rsidRDefault="0020164F" w:rsidP="0020164F">
            <w:r w:rsidRPr="007D111E">
              <w:t>Fermentation one ingredient</w:t>
            </w:r>
          </w:p>
          <w:p w14:paraId="73C05258" w14:textId="14892AD1" w:rsidR="0020164F" w:rsidRPr="007D111E" w:rsidRDefault="0020164F" w:rsidP="0020164F">
            <w:pPr>
              <w:pStyle w:val="ListParagraph"/>
              <w:numPr>
                <w:ilvl w:val="0"/>
                <w:numId w:val="3"/>
              </w:numPr>
            </w:pPr>
            <w:r w:rsidRPr="007D111E">
              <w:t>Sau</w:t>
            </w:r>
            <w:r w:rsidR="00C21FC9" w:rsidRPr="007D111E">
              <w:t>e</w:t>
            </w:r>
            <w:r w:rsidRPr="007D111E">
              <w:t>rkraut</w:t>
            </w:r>
          </w:p>
          <w:p w14:paraId="3423E32B" w14:textId="77777777" w:rsidR="0020164F" w:rsidRPr="007D111E" w:rsidRDefault="0020164F" w:rsidP="0020164F">
            <w:r w:rsidRPr="007D111E">
              <w:t>Smoking</w:t>
            </w:r>
          </w:p>
          <w:p w14:paraId="5FCEC35C" w14:textId="77777777" w:rsidR="0020164F" w:rsidRPr="007D111E" w:rsidRDefault="0020164F" w:rsidP="0020164F">
            <w:pPr>
              <w:pStyle w:val="ListParagraph"/>
              <w:numPr>
                <w:ilvl w:val="0"/>
                <w:numId w:val="3"/>
              </w:numPr>
            </w:pPr>
            <w:r w:rsidRPr="007D111E">
              <w:t>Tuna (eel)</w:t>
            </w:r>
          </w:p>
          <w:p w14:paraId="1A2978FD" w14:textId="77777777" w:rsidR="0020164F" w:rsidRPr="007D111E" w:rsidRDefault="0020164F" w:rsidP="0020164F">
            <w:pPr>
              <w:pStyle w:val="ListParagraph"/>
              <w:numPr>
                <w:ilvl w:val="0"/>
                <w:numId w:val="3"/>
              </w:numPr>
            </w:pPr>
            <w:r w:rsidRPr="007D111E">
              <w:t>Cheese</w:t>
            </w:r>
          </w:p>
          <w:p w14:paraId="44135036" w14:textId="77777777" w:rsidR="0020164F" w:rsidRPr="007D111E" w:rsidRDefault="0020164F" w:rsidP="0020164F">
            <w:pPr>
              <w:pStyle w:val="ListParagraph"/>
              <w:numPr>
                <w:ilvl w:val="0"/>
                <w:numId w:val="3"/>
              </w:numPr>
            </w:pPr>
            <w:r w:rsidRPr="007D111E">
              <w:t xml:space="preserve">Bacon </w:t>
            </w:r>
          </w:p>
          <w:p w14:paraId="0763EF3A" w14:textId="77777777" w:rsidR="0020164F" w:rsidRPr="007D111E" w:rsidRDefault="0020164F" w:rsidP="0020164F">
            <w:pPr>
              <w:pStyle w:val="ListParagraph"/>
              <w:numPr>
                <w:ilvl w:val="0"/>
                <w:numId w:val="3"/>
              </w:numPr>
            </w:pPr>
            <w:r w:rsidRPr="007D111E">
              <w:t>Fish – kippers, salmon, trout</w:t>
            </w:r>
          </w:p>
          <w:p w14:paraId="71A8A376" w14:textId="5EAC071C" w:rsidR="003534A3" w:rsidRPr="007D111E" w:rsidRDefault="003534A3" w:rsidP="003534A3">
            <w:pPr>
              <w:pStyle w:val="ListParagraph"/>
              <w:ind w:left="0"/>
            </w:pPr>
            <w:r w:rsidRPr="007D111E">
              <w:t xml:space="preserve">Chocolate </w:t>
            </w:r>
          </w:p>
        </w:tc>
        <w:tc>
          <w:tcPr>
            <w:tcW w:w="3699" w:type="dxa"/>
          </w:tcPr>
          <w:p w14:paraId="6D93C71F" w14:textId="77777777" w:rsidR="0020164F" w:rsidRPr="007D111E" w:rsidRDefault="0020164F" w:rsidP="00EC577E">
            <w:pPr>
              <w:numPr>
                <w:ilvl w:val="0"/>
                <w:numId w:val="3"/>
              </w:numPr>
            </w:pPr>
            <w:r w:rsidRPr="007D111E">
              <w:t>Shredding plastic</w:t>
            </w:r>
          </w:p>
          <w:p w14:paraId="594AE7C5" w14:textId="77777777" w:rsidR="0020164F" w:rsidRPr="007D111E" w:rsidRDefault="0020164F" w:rsidP="00EC577E">
            <w:pPr>
              <w:numPr>
                <w:ilvl w:val="0"/>
                <w:numId w:val="15"/>
              </w:numPr>
            </w:pPr>
            <w:r w:rsidRPr="007D111E">
              <w:t>Timber into sawdust.</w:t>
            </w:r>
          </w:p>
          <w:p w14:paraId="29AA65FB" w14:textId="77777777" w:rsidR="0020164F" w:rsidRPr="007D111E" w:rsidRDefault="0020164F" w:rsidP="00EC577E">
            <w:pPr>
              <w:numPr>
                <w:ilvl w:val="0"/>
                <w:numId w:val="15"/>
              </w:numPr>
            </w:pPr>
            <w:r w:rsidRPr="007D111E">
              <w:t>Metal shavings</w:t>
            </w:r>
          </w:p>
          <w:p w14:paraId="091719DD" w14:textId="77777777" w:rsidR="0020164F" w:rsidRPr="007D111E" w:rsidRDefault="0020164F" w:rsidP="00EC577E">
            <w:pPr>
              <w:numPr>
                <w:ilvl w:val="0"/>
                <w:numId w:val="15"/>
              </w:numPr>
            </w:pPr>
            <w:r w:rsidRPr="007D111E">
              <w:t xml:space="preserve">3D printing – extrusion </w:t>
            </w:r>
          </w:p>
          <w:p w14:paraId="5647F84B" w14:textId="0354C43D" w:rsidR="0020164F" w:rsidRPr="007D111E" w:rsidRDefault="0020164F" w:rsidP="00EC577E">
            <w:pPr>
              <w:numPr>
                <w:ilvl w:val="0"/>
                <w:numId w:val="15"/>
              </w:numPr>
            </w:pPr>
            <w:r w:rsidRPr="007D111E">
              <w:t xml:space="preserve">Vacuum forming </w:t>
            </w:r>
            <w:r w:rsidR="00B12288" w:rsidRPr="007D111E">
              <w:t xml:space="preserve">  </w:t>
            </w:r>
            <w:r w:rsidR="00B12288" w:rsidRPr="007D111E">
              <w:rPr>
                <w:rStyle w:val="ui-provider"/>
              </w:rPr>
              <w:t>Pokepoke korekore </w:t>
            </w:r>
          </w:p>
          <w:p w14:paraId="220D3A40" w14:textId="77777777" w:rsidR="0020164F" w:rsidRPr="007D111E" w:rsidRDefault="0020164F" w:rsidP="00EC577E">
            <w:pPr>
              <w:numPr>
                <w:ilvl w:val="0"/>
                <w:numId w:val="15"/>
              </w:numPr>
            </w:pPr>
            <w:r w:rsidRPr="007D111E">
              <w:t>Forging/hammering(pounding)</w:t>
            </w:r>
          </w:p>
          <w:p w14:paraId="6BFBB29E" w14:textId="6493C363" w:rsidR="00A24A5D" w:rsidRPr="007D111E" w:rsidRDefault="004E33AE" w:rsidP="00EC577E">
            <w:pPr>
              <w:numPr>
                <w:ilvl w:val="0"/>
                <w:numId w:val="15"/>
              </w:numPr>
            </w:pPr>
            <w:r w:rsidRPr="007D111E">
              <w:t>3D printing – using PLA</w:t>
            </w:r>
          </w:p>
          <w:p w14:paraId="1E5B04B0" w14:textId="4F245263" w:rsidR="00533CA2" w:rsidRPr="007D111E" w:rsidRDefault="00533CA2" w:rsidP="00EC577E">
            <w:pPr>
              <w:numPr>
                <w:ilvl w:val="0"/>
                <w:numId w:val="15"/>
              </w:numPr>
            </w:pPr>
            <w:r w:rsidRPr="007D111E">
              <w:t>Melting and re</w:t>
            </w:r>
            <w:r w:rsidR="00472B2B" w:rsidRPr="007D111E">
              <w:t>-</w:t>
            </w:r>
            <w:r w:rsidRPr="007D111E">
              <w:t>extruding, moulding plastics</w:t>
            </w:r>
          </w:p>
          <w:p w14:paraId="70807D64" w14:textId="77777777" w:rsidR="0020164F" w:rsidRPr="007D111E" w:rsidRDefault="0020164F" w:rsidP="0020164F"/>
        </w:tc>
        <w:tc>
          <w:tcPr>
            <w:tcW w:w="3043" w:type="dxa"/>
          </w:tcPr>
          <w:p w14:paraId="0C5764DC" w14:textId="77777777" w:rsidR="0020164F" w:rsidRPr="007D111E" w:rsidRDefault="0020164F" w:rsidP="0020164F">
            <w:r w:rsidRPr="007D111E">
              <w:t>Felting</w:t>
            </w:r>
          </w:p>
          <w:p w14:paraId="146CB362" w14:textId="25B29B94" w:rsidR="0020164F" w:rsidRPr="007D111E" w:rsidRDefault="0020164F" w:rsidP="0020164F">
            <w:r w:rsidRPr="007D111E">
              <w:t>Batik</w:t>
            </w:r>
          </w:p>
          <w:p w14:paraId="292A7937" w14:textId="77777777" w:rsidR="0020164F" w:rsidRPr="007D111E" w:rsidRDefault="0020164F" w:rsidP="0020164F">
            <w:r w:rsidRPr="007D111E">
              <w:t>Threads and offcuts of fabrics</w:t>
            </w:r>
          </w:p>
          <w:p w14:paraId="3F9436F3" w14:textId="77777777" w:rsidR="0020164F" w:rsidRPr="007D111E" w:rsidRDefault="0020164F" w:rsidP="0020164F">
            <w:r w:rsidRPr="007D111E">
              <w:t>Aligning and drawing fibres to spin yarn using s or z twist</w:t>
            </w:r>
          </w:p>
        </w:tc>
        <w:tc>
          <w:tcPr>
            <w:tcW w:w="3937" w:type="dxa"/>
          </w:tcPr>
          <w:p w14:paraId="0EEBD391" w14:textId="77777777" w:rsidR="00752680" w:rsidRPr="007D111E" w:rsidRDefault="00752680" w:rsidP="00752680">
            <w:pPr>
              <w:pStyle w:val="ListParagraph"/>
              <w:numPr>
                <w:ilvl w:val="0"/>
                <w:numId w:val="3"/>
              </w:numPr>
            </w:pPr>
            <w:r w:rsidRPr="007D111E">
              <w:t xml:space="preserve">Kawakawa Tea </w:t>
            </w:r>
          </w:p>
          <w:p w14:paraId="0011CBD0" w14:textId="5DFEB17C" w:rsidR="00752680" w:rsidRPr="007D111E" w:rsidRDefault="00752680" w:rsidP="00752680">
            <w:pPr>
              <w:pStyle w:val="ListParagraph"/>
              <w:numPr>
                <w:ilvl w:val="0"/>
                <w:numId w:val="3"/>
              </w:numPr>
            </w:pPr>
            <w:r w:rsidRPr="007D111E">
              <w:t>Kānga pirau – rotten corn</w:t>
            </w:r>
          </w:p>
          <w:p w14:paraId="094C88CE" w14:textId="45C4A29C" w:rsidR="00752680" w:rsidRPr="007D111E" w:rsidRDefault="00752680" w:rsidP="00AE7985"/>
          <w:p w14:paraId="19851860" w14:textId="77777777" w:rsidR="00752680" w:rsidRPr="007D111E" w:rsidRDefault="00752680" w:rsidP="00752680">
            <w:r w:rsidRPr="007D111E">
              <w:t>Harakeke – stripping/dyeing more info</w:t>
            </w:r>
          </w:p>
          <w:p w14:paraId="2204E3DB" w14:textId="2C9EF7DE" w:rsidR="00752680" w:rsidRPr="007D111E" w:rsidRDefault="00752680" w:rsidP="00752680">
            <w:pPr>
              <w:numPr>
                <w:ilvl w:val="0"/>
                <w:numId w:val="14"/>
              </w:numPr>
            </w:pPr>
            <w:r w:rsidRPr="007D111E">
              <w:t xml:space="preserve">Processing harakeke– hapene (hāpine) to alter structure in preparation for weaving (softens, prevents cracking) </w:t>
            </w:r>
          </w:p>
          <w:p w14:paraId="340CE590" w14:textId="77777777" w:rsidR="0020164F" w:rsidRPr="007D111E" w:rsidRDefault="0020164F" w:rsidP="0020164F">
            <w:r w:rsidRPr="007D111E">
              <w:t>Putiputi</w:t>
            </w:r>
          </w:p>
          <w:p w14:paraId="7F0B8C02" w14:textId="52E8C090" w:rsidR="0020164F" w:rsidRPr="007D111E" w:rsidRDefault="008948DB" w:rsidP="0020164F">
            <w:r w:rsidRPr="007D111E">
              <w:t>M</w:t>
            </w:r>
            <w:r w:rsidR="0020164F" w:rsidRPr="007D111E">
              <w:t>uka</w:t>
            </w:r>
            <w:r w:rsidR="001D320D" w:rsidRPr="007D111E">
              <w:t xml:space="preserve"> – for weaving fabrics and making vine kī for sports</w:t>
            </w:r>
          </w:p>
          <w:p w14:paraId="21AF34D8" w14:textId="77777777" w:rsidR="008948DB" w:rsidRPr="007D111E" w:rsidRDefault="008948DB" w:rsidP="0020164F"/>
          <w:p w14:paraId="1A7FD973" w14:textId="1AD17AE3" w:rsidR="008948DB" w:rsidRPr="007D111E" w:rsidRDefault="008948DB" w:rsidP="0020164F">
            <w:r w:rsidRPr="007D111E">
              <w:t xml:space="preserve">Manu </w:t>
            </w:r>
            <w:r w:rsidR="00752680" w:rsidRPr="007D111E">
              <w:t>aute</w:t>
            </w:r>
            <w:r w:rsidRPr="007D111E">
              <w:t xml:space="preserve"> – </w:t>
            </w:r>
            <w:r w:rsidR="001D320D" w:rsidRPr="007D111E">
              <w:t>the face</w:t>
            </w:r>
          </w:p>
          <w:p w14:paraId="7EFE23AB" w14:textId="77777777" w:rsidR="00617C52" w:rsidRPr="007D111E" w:rsidRDefault="00617C52" w:rsidP="0020164F"/>
          <w:p w14:paraId="263A66E5" w14:textId="33515F2B" w:rsidR="00617C52" w:rsidRPr="007D111E" w:rsidRDefault="00204695" w:rsidP="0020164F">
            <w:r w:rsidRPr="007D111E">
              <w:t>H</w:t>
            </w:r>
            <w:r w:rsidR="00617C52" w:rsidRPr="007D111E">
              <w:t>u</w:t>
            </w:r>
            <w:r w:rsidRPr="007D111E">
              <w:t xml:space="preserve">e – </w:t>
            </w:r>
            <w:r w:rsidR="00426047" w:rsidRPr="007D111E">
              <w:t>Go</w:t>
            </w:r>
            <w:r w:rsidR="00472B2B" w:rsidRPr="007D111E">
              <w:t>u</w:t>
            </w:r>
            <w:r w:rsidR="00426047" w:rsidRPr="007D111E">
              <w:t>rd</w:t>
            </w:r>
            <w:r w:rsidRPr="007D111E">
              <w:t xml:space="preserve">– storage containers-water, </w:t>
            </w:r>
            <w:r w:rsidR="00BE4245" w:rsidRPr="007D111E">
              <w:t>food preservation</w:t>
            </w:r>
            <w:r w:rsidRPr="007D111E">
              <w:t xml:space="preserve">, instruments </w:t>
            </w:r>
          </w:p>
          <w:p w14:paraId="6DCFA49E" w14:textId="1D5D8419" w:rsidR="00472B2B" w:rsidRPr="007D111E" w:rsidRDefault="00472B2B" w:rsidP="00C21FC9"/>
        </w:tc>
        <w:tc>
          <w:tcPr>
            <w:tcW w:w="2061" w:type="dxa"/>
          </w:tcPr>
          <w:p w14:paraId="51EB4366" w14:textId="77777777" w:rsidR="0020164F" w:rsidRPr="007D111E" w:rsidRDefault="0020164F" w:rsidP="0020164F">
            <w:r w:rsidRPr="007D111E">
              <w:t>Pottery</w:t>
            </w:r>
          </w:p>
          <w:p w14:paraId="49857F97" w14:textId="77777777" w:rsidR="0020164F" w:rsidRPr="007D111E" w:rsidRDefault="0020164F" w:rsidP="0020164F">
            <w:r w:rsidRPr="007D111E">
              <w:t>Ceramics</w:t>
            </w:r>
          </w:p>
        </w:tc>
      </w:tr>
      <w:tr w:rsidR="00841C34" w14:paraId="4DB5B2B1" w14:textId="77777777" w:rsidTr="00841C34">
        <w:tc>
          <w:tcPr>
            <w:tcW w:w="4746" w:type="dxa"/>
            <w:gridSpan w:val="2"/>
            <w:shd w:val="clear" w:color="auto" w:fill="D4D3DD" w:themeFill="text2" w:themeFillTint="33"/>
          </w:tcPr>
          <w:p w14:paraId="3DA46BA3" w14:textId="47B0F09E" w:rsidR="00841C34" w:rsidRPr="007D111E" w:rsidRDefault="00841C34" w:rsidP="00841C34">
            <w:pPr>
              <w:rPr>
                <w:b/>
                <w:bCs/>
              </w:rPr>
            </w:pPr>
            <w:r w:rsidRPr="007D111E">
              <w:rPr>
                <w:b/>
                <w:bCs/>
              </w:rPr>
              <w:t>Developing outcomes could involve one or more operations:</w:t>
            </w:r>
          </w:p>
        </w:tc>
        <w:tc>
          <w:tcPr>
            <w:tcW w:w="2312" w:type="dxa"/>
            <w:shd w:val="clear" w:color="auto" w:fill="D4D3DD" w:themeFill="text2" w:themeFillTint="33"/>
          </w:tcPr>
          <w:p w14:paraId="67C212F2" w14:textId="6A0BA70D" w:rsidR="00841C34" w:rsidRPr="007D111E" w:rsidRDefault="00841C34" w:rsidP="00841C34">
            <w:r w:rsidRPr="00D454C6">
              <w:rPr>
                <w:b/>
                <w:bCs/>
                <w:sz w:val="24"/>
                <w:szCs w:val="24"/>
              </w:rPr>
              <w:t>Food Technology</w:t>
            </w:r>
          </w:p>
        </w:tc>
        <w:tc>
          <w:tcPr>
            <w:tcW w:w="3699" w:type="dxa"/>
            <w:shd w:val="clear" w:color="auto" w:fill="D4D3DD" w:themeFill="text2" w:themeFillTint="33"/>
          </w:tcPr>
          <w:p w14:paraId="1B5DB9BD" w14:textId="5C148CC4" w:rsidR="00841C34" w:rsidRPr="007D111E" w:rsidRDefault="00841C34" w:rsidP="00841C34">
            <w:r w:rsidRPr="00D454C6">
              <w:rPr>
                <w:b/>
                <w:bCs/>
                <w:sz w:val="24"/>
                <w:szCs w:val="24"/>
              </w:rPr>
              <w:t>Resistant Materials</w:t>
            </w:r>
          </w:p>
        </w:tc>
        <w:tc>
          <w:tcPr>
            <w:tcW w:w="3043" w:type="dxa"/>
            <w:shd w:val="clear" w:color="auto" w:fill="D4D3DD" w:themeFill="text2" w:themeFillTint="33"/>
          </w:tcPr>
          <w:p w14:paraId="75AB49BE" w14:textId="1B691C63" w:rsidR="00841C34" w:rsidRPr="007D111E" w:rsidRDefault="00841C34" w:rsidP="00841C34">
            <w:r w:rsidRPr="00D454C6">
              <w:rPr>
                <w:b/>
                <w:bCs/>
                <w:sz w:val="24"/>
                <w:szCs w:val="24"/>
              </w:rPr>
              <w:t>Fabric Technology</w:t>
            </w:r>
          </w:p>
        </w:tc>
        <w:tc>
          <w:tcPr>
            <w:tcW w:w="3937" w:type="dxa"/>
            <w:shd w:val="clear" w:color="auto" w:fill="D4D3DD" w:themeFill="text2" w:themeFillTint="33"/>
          </w:tcPr>
          <w:p w14:paraId="4739062B" w14:textId="2A72CBFF" w:rsidR="00841C34" w:rsidRPr="007D111E" w:rsidRDefault="00841C34" w:rsidP="00841C34">
            <w:proofErr w:type="spellStart"/>
            <w:r w:rsidRPr="00D454C6">
              <w:rPr>
                <w:b/>
                <w:bCs/>
                <w:sz w:val="24"/>
                <w:szCs w:val="24"/>
              </w:rPr>
              <w:t>Mātauranga</w:t>
            </w:r>
            <w:proofErr w:type="spellEnd"/>
            <w:r w:rsidRPr="00D454C6">
              <w:rPr>
                <w:b/>
                <w:bCs/>
                <w:sz w:val="24"/>
                <w:szCs w:val="24"/>
              </w:rPr>
              <w:t xml:space="preserve"> Māori / Taonga</w:t>
            </w:r>
          </w:p>
        </w:tc>
        <w:tc>
          <w:tcPr>
            <w:tcW w:w="2061" w:type="dxa"/>
            <w:shd w:val="clear" w:color="auto" w:fill="D4D3DD" w:themeFill="text2" w:themeFillTint="33"/>
          </w:tcPr>
          <w:p w14:paraId="71AE7B1B" w14:textId="1108BACC" w:rsidR="00841C34" w:rsidRPr="007D111E" w:rsidRDefault="00841C34" w:rsidP="00841C34">
            <w:r w:rsidRPr="00D454C6">
              <w:rPr>
                <w:b/>
                <w:bCs/>
                <w:sz w:val="24"/>
                <w:szCs w:val="24"/>
              </w:rPr>
              <w:t>Other</w:t>
            </w:r>
          </w:p>
        </w:tc>
      </w:tr>
      <w:tr w:rsidR="00732A4B" w14:paraId="53420F12" w14:textId="77777777" w:rsidTr="00841C34">
        <w:tc>
          <w:tcPr>
            <w:tcW w:w="2500" w:type="dxa"/>
            <w:shd w:val="clear" w:color="auto" w:fill="84ACB6" w:themeFill="accent5"/>
          </w:tcPr>
          <w:p w14:paraId="4261C25D" w14:textId="77777777" w:rsidR="0020164F" w:rsidRPr="007D111E" w:rsidRDefault="0020164F" w:rsidP="0020164F">
            <w:pPr>
              <w:rPr>
                <w:b/>
                <w:bCs/>
                <w:sz w:val="36"/>
                <w:szCs w:val="36"/>
              </w:rPr>
            </w:pPr>
            <w:r w:rsidRPr="007D111E">
              <w:rPr>
                <w:b/>
                <w:bCs/>
                <w:sz w:val="36"/>
                <w:szCs w:val="36"/>
              </w:rPr>
              <w:t>COMBINING</w:t>
            </w:r>
          </w:p>
          <w:p w14:paraId="3B6A547C" w14:textId="77777777" w:rsidR="0020164F" w:rsidRPr="007D111E" w:rsidRDefault="0020164F" w:rsidP="00076072">
            <w:pPr>
              <w:spacing w:before="100" w:beforeAutospacing="1" w:after="100" w:afterAutospacing="1"/>
              <w:ind w:right="54"/>
              <w:rPr>
                <w:rFonts w:ascii="Arial" w:eastAsia="Times New Roman" w:hAnsi="Arial" w:cs="Arial"/>
                <w:spacing w:val="-5"/>
                <w:sz w:val="27"/>
                <w:szCs w:val="27"/>
                <w:lang w:eastAsia="en-NZ"/>
              </w:rPr>
            </w:pPr>
            <w:r w:rsidRPr="007D111E">
              <w:t>L1 Definition:</w:t>
            </w:r>
            <w:r w:rsidRPr="007D111E">
              <w:rPr>
                <w:rFonts w:ascii="Arial" w:eastAsia="Times New Roman" w:hAnsi="Arial" w:cs="Arial"/>
                <w:spacing w:val="-5"/>
                <w:sz w:val="27"/>
                <w:szCs w:val="27"/>
                <w:lang w:eastAsia="en-NZ"/>
              </w:rPr>
              <w:t xml:space="preserve"> </w:t>
            </w:r>
          </w:p>
          <w:p w14:paraId="7073D6E5" w14:textId="13F84931" w:rsidR="0020164F" w:rsidRPr="00076072" w:rsidRDefault="0020164F" w:rsidP="00076072">
            <w:pPr>
              <w:numPr>
                <w:ilvl w:val="0"/>
                <w:numId w:val="11"/>
              </w:numPr>
              <w:spacing w:before="100" w:beforeAutospacing="1" w:after="100" w:afterAutospacing="1"/>
              <w:ind w:right="54"/>
              <w:rPr>
                <w:rFonts w:ascii="Arial" w:eastAsia="Times New Roman" w:hAnsi="Arial" w:cs="Arial"/>
                <w:spacing w:val="-5"/>
                <w:sz w:val="24"/>
                <w:szCs w:val="24"/>
                <w:lang w:eastAsia="en-NZ"/>
              </w:rPr>
            </w:pPr>
            <w:r w:rsidRPr="007D111E">
              <w:rPr>
                <w:rFonts w:ascii="Arial" w:eastAsia="Times New Roman" w:hAnsi="Arial" w:cs="Arial"/>
                <w:spacing w:val="-5"/>
                <w:sz w:val="24"/>
                <w:szCs w:val="24"/>
                <w:lang w:eastAsia="en-NZ"/>
              </w:rPr>
              <w:t>combining by mixing materials</w:t>
            </w:r>
          </w:p>
        </w:tc>
        <w:tc>
          <w:tcPr>
            <w:tcW w:w="2246" w:type="dxa"/>
            <w:shd w:val="clear" w:color="auto" w:fill="D4EAF3" w:themeFill="accent1" w:themeFillTint="33"/>
          </w:tcPr>
          <w:p w14:paraId="27080B80" w14:textId="06BD94FA" w:rsidR="0020164F" w:rsidRPr="007D111E" w:rsidRDefault="0020164F" w:rsidP="0020164F">
            <w:r w:rsidRPr="007D111E">
              <w:rPr>
                <w:b/>
                <w:bCs/>
              </w:rPr>
              <w:t xml:space="preserve">Incorporating </w:t>
            </w:r>
            <w:r w:rsidRPr="007D111E">
              <w:t xml:space="preserve">at least one material with another to maximise product </w:t>
            </w:r>
            <w:r w:rsidR="00076072" w:rsidRPr="007D111E">
              <w:t>performance.</w:t>
            </w:r>
          </w:p>
          <w:p w14:paraId="7AADEE29" w14:textId="77777777" w:rsidR="0020164F" w:rsidRPr="007D111E" w:rsidRDefault="0020164F" w:rsidP="0020164F"/>
          <w:p w14:paraId="73111011" w14:textId="77777777" w:rsidR="0020164F" w:rsidRPr="007D111E" w:rsidRDefault="0020164F" w:rsidP="0020164F">
            <w:r w:rsidRPr="007D111E">
              <w:t xml:space="preserve">Must be used together to function as needed. </w:t>
            </w:r>
          </w:p>
          <w:p w14:paraId="3216C5E0" w14:textId="77777777" w:rsidR="004F69DF" w:rsidRPr="007D111E" w:rsidRDefault="004F69DF" w:rsidP="0020164F"/>
          <w:p w14:paraId="57CA1E36" w14:textId="77777777" w:rsidR="004F69DF" w:rsidRPr="007D111E" w:rsidRDefault="004F69DF" w:rsidP="00076072">
            <w:pPr>
              <w:spacing w:before="100" w:beforeAutospacing="1" w:after="100" w:afterAutospacing="1"/>
              <w:ind w:right="54"/>
              <w:rPr>
                <w:rFonts w:ascii="Arial" w:eastAsia="Times New Roman" w:hAnsi="Arial" w:cs="Arial"/>
                <w:spacing w:val="-5"/>
                <w:sz w:val="27"/>
                <w:szCs w:val="27"/>
                <w:lang w:eastAsia="en-NZ"/>
              </w:rPr>
            </w:pPr>
            <w:r w:rsidRPr="007D111E">
              <w:rPr>
                <w:rFonts w:ascii="Arial" w:hAnsi="Arial" w:cs="Arial"/>
              </w:rPr>
              <w:t xml:space="preserve">associate, connect, link, relate, and </w:t>
            </w:r>
            <w:r w:rsidRPr="00076072">
              <w:rPr>
                <w:rFonts w:ascii="Arial" w:hAnsi="Arial" w:cs="Arial"/>
              </w:rPr>
              <w:t>unite.</w:t>
            </w:r>
          </w:p>
          <w:p w14:paraId="7D9691BA" w14:textId="77777777" w:rsidR="004F69DF" w:rsidRPr="007D111E" w:rsidRDefault="004F69DF" w:rsidP="0020164F"/>
        </w:tc>
        <w:tc>
          <w:tcPr>
            <w:tcW w:w="2312" w:type="dxa"/>
          </w:tcPr>
          <w:p w14:paraId="14619013" w14:textId="77777777" w:rsidR="0020164F" w:rsidRPr="007D111E" w:rsidRDefault="0020164F" w:rsidP="0020164F">
            <w:r w:rsidRPr="007D111E">
              <w:t>Whipped cream with icing sugar</w:t>
            </w:r>
          </w:p>
          <w:p w14:paraId="7DE0D3FC" w14:textId="77777777" w:rsidR="0020164F" w:rsidRPr="007D111E" w:rsidRDefault="0020164F" w:rsidP="0020164F"/>
          <w:p w14:paraId="35524E1A" w14:textId="77777777" w:rsidR="0020164F" w:rsidRPr="007D111E" w:rsidRDefault="0020164F" w:rsidP="0020164F">
            <w:r w:rsidRPr="007D111E">
              <w:t>Kimchi</w:t>
            </w:r>
          </w:p>
          <w:p w14:paraId="3C722916" w14:textId="77777777" w:rsidR="00E922D9" w:rsidRPr="007D111E" w:rsidRDefault="00E922D9" w:rsidP="0020164F"/>
          <w:p w14:paraId="4CBA3DAF" w14:textId="77777777" w:rsidR="00E922D9" w:rsidRPr="007D111E" w:rsidRDefault="00E922D9" w:rsidP="0020164F">
            <w:r w:rsidRPr="007D111E">
              <w:t>Vinegar</w:t>
            </w:r>
            <w:r w:rsidR="000A6938" w:rsidRPr="007D111E">
              <w:t>/onion pickling</w:t>
            </w:r>
          </w:p>
          <w:p w14:paraId="066BF449" w14:textId="77777777" w:rsidR="009678EA" w:rsidRPr="007D111E" w:rsidRDefault="009678EA" w:rsidP="0020164F"/>
          <w:p w14:paraId="78A8E223" w14:textId="6DDDC293" w:rsidR="009678EA" w:rsidRPr="007D111E" w:rsidRDefault="00B439F7" w:rsidP="0020164F">
            <w:r w:rsidRPr="007D111E">
              <w:t>Wet</w:t>
            </w:r>
            <w:r w:rsidR="009678EA" w:rsidRPr="007D111E">
              <w:t xml:space="preserve"> </w:t>
            </w:r>
            <w:r w:rsidRPr="007D111E">
              <w:t>and</w:t>
            </w:r>
            <w:r w:rsidR="00C21FC9" w:rsidRPr="007D111E">
              <w:t xml:space="preserve"> dry</w:t>
            </w:r>
            <w:r w:rsidRPr="007D111E">
              <w:t xml:space="preserve"> </w:t>
            </w:r>
            <w:r w:rsidR="009678EA" w:rsidRPr="007D111E">
              <w:t>ingredients</w:t>
            </w:r>
          </w:p>
          <w:p w14:paraId="2F472365" w14:textId="77777777" w:rsidR="009F5F88" w:rsidRPr="007D111E" w:rsidRDefault="009F5F88" w:rsidP="0020164F"/>
          <w:p w14:paraId="0E2E8A2D" w14:textId="23F34D11" w:rsidR="009F5F88" w:rsidRPr="007D111E" w:rsidRDefault="00195B04" w:rsidP="0020164F">
            <w:r w:rsidRPr="007D111E">
              <w:t>M</w:t>
            </w:r>
            <w:r w:rsidR="00E32A62" w:rsidRPr="007D111E">
              <w:t xml:space="preserve">aking a </w:t>
            </w:r>
            <w:r w:rsidR="009F5F88" w:rsidRPr="007D111E">
              <w:t xml:space="preserve">batter </w:t>
            </w:r>
            <w:r w:rsidR="00C21FC9" w:rsidRPr="007D111E">
              <w:t>/ a base / a dough</w:t>
            </w:r>
          </w:p>
          <w:p w14:paraId="468ECCEC" w14:textId="77777777" w:rsidR="00E32A62" w:rsidRPr="007D111E" w:rsidRDefault="00E32A62" w:rsidP="0020164F"/>
          <w:p w14:paraId="3652FA87" w14:textId="54DAF8B0" w:rsidR="00E32A62" w:rsidRPr="007D111E" w:rsidRDefault="00E32A62" w:rsidP="0020164F">
            <w:r w:rsidRPr="007D111E">
              <w:t>Making muesli</w:t>
            </w:r>
          </w:p>
        </w:tc>
        <w:tc>
          <w:tcPr>
            <w:tcW w:w="3699" w:type="dxa"/>
          </w:tcPr>
          <w:p w14:paraId="2861DB58" w14:textId="77777777" w:rsidR="0020164F" w:rsidRPr="007D111E" w:rsidRDefault="0020164F" w:rsidP="0020164F">
            <w:r w:rsidRPr="007D111E">
              <w:t>Waxing/staining/varnishing wood</w:t>
            </w:r>
          </w:p>
          <w:p w14:paraId="4D2891B0" w14:textId="77777777" w:rsidR="0020164F" w:rsidRPr="007D111E" w:rsidRDefault="0020164F" w:rsidP="0020164F"/>
          <w:p w14:paraId="2869FB29" w14:textId="7C5D4E3D" w:rsidR="0020164F" w:rsidRPr="007D111E" w:rsidRDefault="003D7B5B" w:rsidP="0020164F">
            <w:r w:rsidRPr="007D111E">
              <w:t xml:space="preserve">Combining </w:t>
            </w:r>
            <w:r w:rsidR="0020164F" w:rsidRPr="007D111E">
              <w:t>materials</w:t>
            </w:r>
          </w:p>
          <w:p w14:paraId="04D50ECB" w14:textId="77777777" w:rsidR="0020164F" w:rsidRPr="007D111E" w:rsidRDefault="0020164F" w:rsidP="0020164F">
            <w:pPr>
              <w:pStyle w:val="ListParagraph"/>
              <w:numPr>
                <w:ilvl w:val="0"/>
                <w:numId w:val="6"/>
              </w:numPr>
            </w:pPr>
            <w:r w:rsidRPr="007D111E">
              <w:t>Resin material inserts</w:t>
            </w:r>
          </w:p>
          <w:p w14:paraId="7CA52C60" w14:textId="77777777" w:rsidR="0020164F" w:rsidRPr="007D111E" w:rsidRDefault="0020164F" w:rsidP="0020164F">
            <w:pPr>
              <w:pStyle w:val="ListParagraph"/>
              <w:numPr>
                <w:ilvl w:val="0"/>
                <w:numId w:val="6"/>
              </w:numPr>
            </w:pPr>
            <w:r w:rsidRPr="007D111E">
              <w:t>Powder coating metal</w:t>
            </w:r>
          </w:p>
          <w:p w14:paraId="67A46CA3" w14:textId="77777777" w:rsidR="0020164F" w:rsidRPr="007D111E" w:rsidRDefault="0020164F" w:rsidP="0020164F">
            <w:pPr>
              <w:pStyle w:val="ListParagraph"/>
              <w:numPr>
                <w:ilvl w:val="0"/>
                <w:numId w:val="6"/>
              </w:numPr>
            </w:pPr>
            <w:r w:rsidRPr="007D111E">
              <w:t>Fabric and resin on timber</w:t>
            </w:r>
          </w:p>
          <w:p w14:paraId="118AEDCC" w14:textId="77777777" w:rsidR="00C21FC9" w:rsidRPr="007D111E" w:rsidRDefault="00C21FC9" w:rsidP="00216E15"/>
          <w:p w14:paraId="2D3A56A4" w14:textId="77777777" w:rsidR="002B36B4" w:rsidRPr="007D111E" w:rsidRDefault="002B36B4" w:rsidP="00216E15"/>
          <w:p w14:paraId="5BC9D5C9" w14:textId="08BAC429" w:rsidR="00C21FC9" w:rsidRPr="007D111E" w:rsidRDefault="00C21FC9" w:rsidP="00216E15"/>
        </w:tc>
        <w:tc>
          <w:tcPr>
            <w:tcW w:w="3043" w:type="dxa"/>
          </w:tcPr>
          <w:p w14:paraId="691B6BB0" w14:textId="77777777" w:rsidR="0020164F" w:rsidRPr="007D111E" w:rsidRDefault="0020164F" w:rsidP="0020164F">
            <w:r w:rsidRPr="007D111E">
              <w:t>Patchwork</w:t>
            </w:r>
          </w:p>
          <w:p w14:paraId="5BFF3FD0" w14:textId="77777777" w:rsidR="0020164F" w:rsidRPr="007D111E" w:rsidRDefault="0020164F" w:rsidP="0020164F">
            <w:r w:rsidRPr="007D111E">
              <w:t>Applique</w:t>
            </w:r>
          </w:p>
          <w:p w14:paraId="6A3FF895" w14:textId="77777777" w:rsidR="0020164F" w:rsidRPr="007D111E" w:rsidRDefault="0020164F" w:rsidP="0020164F">
            <w:r w:rsidRPr="007D111E">
              <w:t>Screen printing</w:t>
            </w:r>
          </w:p>
          <w:p w14:paraId="33306D28" w14:textId="77777777" w:rsidR="0020164F" w:rsidRPr="007D111E" w:rsidRDefault="0020164F" w:rsidP="0020164F">
            <w:r w:rsidRPr="007D111E">
              <w:t xml:space="preserve">fusing stabiliser to fabric </w:t>
            </w:r>
          </w:p>
          <w:p w14:paraId="63D86920" w14:textId="5DAD9AF2" w:rsidR="0020164F" w:rsidRPr="007D111E" w:rsidRDefault="0020164F" w:rsidP="0020164F">
            <w:r w:rsidRPr="007D111E">
              <w:t xml:space="preserve">yarn production – </w:t>
            </w:r>
            <w:r w:rsidR="00E45805" w:rsidRPr="007D111E">
              <w:t>e.g.</w:t>
            </w:r>
            <w:r w:rsidRPr="007D111E">
              <w:t xml:space="preserve"> poly/cotton</w:t>
            </w:r>
          </w:p>
          <w:p w14:paraId="6BE369DE" w14:textId="6E5D7659" w:rsidR="008A2BBB" w:rsidRPr="007D111E" w:rsidRDefault="0020164F" w:rsidP="0020164F">
            <w:r w:rsidRPr="007D111E">
              <w:t xml:space="preserve">fabric production – </w:t>
            </w:r>
            <w:r w:rsidR="00E45805" w:rsidRPr="007D111E">
              <w:t>e.g.</w:t>
            </w:r>
            <w:r w:rsidRPr="007D111E">
              <w:t xml:space="preserve"> sportwear </w:t>
            </w:r>
          </w:p>
          <w:p w14:paraId="288B23C3" w14:textId="77777777" w:rsidR="0029533D" w:rsidRPr="007D111E" w:rsidRDefault="0020164F" w:rsidP="0020164F">
            <w:r w:rsidRPr="007D111E">
              <w:t>incorporating lycra</w:t>
            </w:r>
          </w:p>
          <w:p w14:paraId="5C7C3427" w14:textId="2CD2A831" w:rsidR="0020164F" w:rsidRPr="007D111E" w:rsidRDefault="0020164F" w:rsidP="0020164F">
            <w:r w:rsidRPr="007D111E">
              <w:t xml:space="preserve">Buckram – to stiffen </w:t>
            </w:r>
          </w:p>
        </w:tc>
        <w:tc>
          <w:tcPr>
            <w:tcW w:w="3937" w:type="dxa"/>
          </w:tcPr>
          <w:p w14:paraId="58F691AC" w14:textId="572CBA12" w:rsidR="001D320D" w:rsidRPr="007D111E" w:rsidRDefault="001D320D" w:rsidP="0020164F">
            <w:r w:rsidRPr="007D111E">
              <w:t>Fry bread</w:t>
            </w:r>
            <w:r w:rsidR="00DA2D3B" w:rsidRPr="007D111E">
              <w:t xml:space="preserve"> batter</w:t>
            </w:r>
          </w:p>
          <w:p w14:paraId="7E30ADD1" w14:textId="77777777" w:rsidR="001D320D" w:rsidRPr="007D111E" w:rsidRDefault="001D320D" w:rsidP="0020164F"/>
          <w:p w14:paraId="7CBEBA04" w14:textId="73FA72C0" w:rsidR="001D320D" w:rsidRPr="007D111E" w:rsidRDefault="001D320D" w:rsidP="001D320D">
            <w:r w:rsidRPr="007D111E">
              <w:t xml:space="preserve">Pōhā tītī – </w:t>
            </w:r>
            <w:r w:rsidR="00DA2D3B" w:rsidRPr="007D111E">
              <w:t xml:space="preserve">food preservation and storage in </w:t>
            </w:r>
            <w:r w:rsidRPr="007D111E">
              <w:t>Ngāi Tahu</w:t>
            </w:r>
          </w:p>
          <w:p w14:paraId="3893A2D0" w14:textId="1E944260" w:rsidR="0020164F" w:rsidRPr="007D111E" w:rsidRDefault="0020164F" w:rsidP="0020164F"/>
          <w:p w14:paraId="37983FFE" w14:textId="36E15FC3" w:rsidR="00FA08F2" w:rsidRPr="007D111E" w:rsidRDefault="00C44C1A" w:rsidP="0020164F">
            <w:r w:rsidRPr="007D111E">
              <w:t xml:space="preserve">combining </w:t>
            </w:r>
            <w:r w:rsidR="00202B06" w:rsidRPr="007D111E">
              <w:t>different materials e</w:t>
            </w:r>
            <w:r w:rsidR="00574403" w:rsidRPr="007D111E">
              <w:t>.g wood and resin</w:t>
            </w:r>
          </w:p>
          <w:p w14:paraId="109FDAD6" w14:textId="77777777" w:rsidR="00FA08F2" w:rsidRPr="007D111E" w:rsidRDefault="00FA08F2" w:rsidP="0020164F">
            <w:r w:rsidRPr="007D111E">
              <w:t>Bone and wood</w:t>
            </w:r>
          </w:p>
          <w:p w14:paraId="12AF12FC" w14:textId="40FB6007" w:rsidR="00FA08F2" w:rsidRPr="007D111E" w:rsidRDefault="00FA08F2" w:rsidP="0020164F">
            <w:r w:rsidRPr="007D111E">
              <w:t>Bone and pounamu</w:t>
            </w:r>
          </w:p>
          <w:p w14:paraId="26951961" w14:textId="77777777" w:rsidR="00FA08F2" w:rsidRPr="007D111E" w:rsidRDefault="00FA08F2" w:rsidP="0020164F">
            <w:r w:rsidRPr="007D111E">
              <w:t>Bone and stain</w:t>
            </w:r>
          </w:p>
          <w:p w14:paraId="0FDD55F5" w14:textId="77777777" w:rsidR="00202B06" w:rsidRPr="007D111E" w:rsidRDefault="00574403" w:rsidP="0020164F">
            <w:r w:rsidRPr="007D111E">
              <w:t xml:space="preserve"> </w:t>
            </w:r>
          </w:p>
          <w:p w14:paraId="68E61842" w14:textId="7513ED6E" w:rsidR="001D320D" w:rsidRPr="007D111E" w:rsidRDefault="001D320D" w:rsidP="0020164F">
            <w:r w:rsidRPr="007D111E">
              <w:t>Māra hūpara (crafted wood – refer Harko Brown)</w:t>
            </w:r>
          </w:p>
          <w:p w14:paraId="18A826EC" w14:textId="77777777" w:rsidR="00D01230" w:rsidRPr="007D111E" w:rsidRDefault="00D01230" w:rsidP="0020164F"/>
          <w:p w14:paraId="6ACA380E" w14:textId="06C5E1B9" w:rsidR="003E4E98" w:rsidRPr="007D111E" w:rsidRDefault="00D01230" w:rsidP="0020164F">
            <w:r w:rsidRPr="007D111E">
              <w:t>Tu</w:t>
            </w:r>
            <w:r w:rsidR="00545C25" w:rsidRPr="007D111E">
              <w:t xml:space="preserve">kutuku </w:t>
            </w:r>
            <w:r w:rsidRPr="007D111E">
              <w:t xml:space="preserve">panels – hard flax through wood </w:t>
            </w:r>
          </w:p>
          <w:p w14:paraId="23E99A09" w14:textId="7CBEE7BB" w:rsidR="00AE7373" w:rsidRPr="007D111E" w:rsidRDefault="00DA2D3B" w:rsidP="0020164F">
            <w:r w:rsidRPr="007D111E">
              <w:t>A</w:t>
            </w:r>
            <w:r w:rsidR="001D320D" w:rsidRPr="007D111E">
              <w:t xml:space="preserve">ute cloth – Māori tapa cloth </w:t>
            </w:r>
          </w:p>
        </w:tc>
        <w:tc>
          <w:tcPr>
            <w:tcW w:w="2061" w:type="dxa"/>
          </w:tcPr>
          <w:p w14:paraId="53C71D77" w14:textId="77777777" w:rsidR="0020164F" w:rsidRPr="007D111E" w:rsidRDefault="0020164F" w:rsidP="0020164F">
            <w:r w:rsidRPr="007D111E">
              <w:t>Glazing of Pottery, ceramics</w:t>
            </w:r>
          </w:p>
          <w:p w14:paraId="18C2420A" w14:textId="77777777" w:rsidR="0020164F" w:rsidRPr="007D111E" w:rsidRDefault="0020164F" w:rsidP="0020164F"/>
          <w:p w14:paraId="6F6C2B02" w14:textId="77777777" w:rsidR="0020164F" w:rsidRPr="007D111E" w:rsidRDefault="0020164F" w:rsidP="0020164F">
            <w:r w:rsidRPr="007D111E">
              <w:t>Mosaics</w:t>
            </w:r>
          </w:p>
          <w:p w14:paraId="490E92FD" w14:textId="77777777" w:rsidR="0020164F" w:rsidRPr="007D111E" w:rsidRDefault="0020164F" w:rsidP="0020164F">
            <w:r w:rsidRPr="007D111E">
              <w:t>Led lighting</w:t>
            </w:r>
          </w:p>
          <w:p w14:paraId="13F79735" w14:textId="77777777" w:rsidR="00B531C7" w:rsidRPr="007D111E" w:rsidRDefault="00B531C7" w:rsidP="0020164F"/>
          <w:p w14:paraId="1C70814E" w14:textId="51221174" w:rsidR="00B531C7" w:rsidRPr="007D111E" w:rsidRDefault="00B531C7" w:rsidP="00B531C7">
            <w:r w:rsidRPr="007D111E">
              <w:t>Welding…. More info</w:t>
            </w:r>
          </w:p>
          <w:p w14:paraId="231D57E4" w14:textId="77777777" w:rsidR="00B531C7" w:rsidRPr="007D111E" w:rsidRDefault="00B531C7" w:rsidP="00B531C7">
            <w:r w:rsidRPr="007D111E">
              <w:t>Soldering – electronics</w:t>
            </w:r>
          </w:p>
          <w:p w14:paraId="0989BBAD" w14:textId="77777777" w:rsidR="00B531C7" w:rsidRPr="007D111E" w:rsidRDefault="00B531C7" w:rsidP="0020164F"/>
          <w:p w14:paraId="213A1E08" w14:textId="0CDFA897" w:rsidR="00101763" w:rsidRPr="007D111E" w:rsidRDefault="00101763" w:rsidP="00101763">
            <w:r w:rsidRPr="007D111E">
              <w:t xml:space="preserve">Combination of knowledges </w:t>
            </w:r>
          </w:p>
          <w:p w14:paraId="23BAE078" w14:textId="2A690E34" w:rsidR="00101763" w:rsidRPr="007D111E" w:rsidRDefault="00101763" w:rsidP="00101763">
            <w:r w:rsidRPr="007D111E">
              <w:t>Wool and feathers - korowai</w:t>
            </w:r>
          </w:p>
        </w:tc>
      </w:tr>
      <w:tr w:rsidR="00841C34" w14:paraId="40114E7D" w14:textId="77777777" w:rsidTr="00162116">
        <w:tc>
          <w:tcPr>
            <w:tcW w:w="4746" w:type="dxa"/>
            <w:gridSpan w:val="2"/>
            <w:shd w:val="clear" w:color="auto" w:fill="D4D3DD" w:themeFill="text2" w:themeFillTint="33"/>
          </w:tcPr>
          <w:p w14:paraId="3F0B63AB" w14:textId="0180F0B6" w:rsidR="00841C34" w:rsidRPr="007D111E" w:rsidRDefault="00841C34" w:rsidP="00841C34">
            <w:r w:rsidRPr="007D111E">
              <w:rPr>
                <w:b/>
                <w:bCs/>
              </w:rPr>
              <w:t>Developing outcomes could involve one or more operations:</w:t>
            </w:r>
          </w:p>
        </w:tc>
        <w:tc>
          <w:tcPr>
            <w:tcW w:w="2312" w:type="dxa"/>
            <w:shd w:val="clear" w:color="auto" w:fill="D4D3DD" w:themeFill="text2" w:themeFillTint="33"/>
          </w:tcPr>
          <w:p w14:paraId="32FB7F7F" w14:textId="4A9F2266" w:rsidR="00841C34" w:rsidRPr="007D111E" w:rsidRDefault="00841C34" w:rsidP="00841C34">
            <w:r w:rsidRPr="00D454C6">
              <w:rPr>
                <w:b/>
                <w:bCs/>
                <w:sz w:val="24"/>
                <w:szCs w:val="24"/>
              </w:rPr>
              <w:t>Food Technology</w:t>
            </w:r>
          </w:p>
        </w:tc>
        <w:tc>
          <w:tcPr>
            <w:tcW w:w="3699" w:type="dxa"/>
            <w:shd w:val="clear" w:color="auto" w:fill="D4D3DD" w:themeFill="text2" w:themeFillTint="33"/>
          </w:tcPr>
          <w:p w14:paraId="755705F2" w14:textId="55F78A4E" w:rsidR="00841C34" w:rsidRPr="007D111E" w:rsidRDefault="00841C34" w:rsidP="003D03D9">
            <w:r w:rsidRPr="00D454C6">
              <w:rPr>
                <w:b/>
                <w:bCs/>
                <w:sz w:val="24"/>
                <w:szCs w:val="24"/>
              </w:rPr>
              <w:t>Resistant Materials</w:t>
            </w:r>
          </w:p>
        </w:tc>
        <w:tc>
          <w:tcPr>
            <w:tcW w:w="3043" w:type="dxa"/>
            <w:shd w:val="clear" w:color="auto" w:fill="D4D3DD" w:themeFill="text2" w:themeFillTint="33"/>
          </w:tcPr>
          <w:p w14:paraId="268C1AD0" w14:textId="1481C32E" w:rsidR="00841C34" w:rsidRPr="007D111E" w:rsidRDefault="00841C34" w:rsidP="00841C34">
            <w:r w:rsidRPr="00D454C6">
              <w:rPr>
                <w:b/>
                <w:bCs/>
                <w:sz w:val="24"/>
                <w:szCs w:val="24"/>
              </w:rPr>
              <w:t>Fabric Technology</w:t>
            </w:r>
          </w:p>
        </w:tc>
        <w:tc>
          <w:tcPr>
            <w:tcW w:w="3937" w:type="dxa"/>
            <w:shd w:val="clear" w:color="auto" w:fill="D4D3DD" w:themeFill="text2" w:themeFillTint="33"/>
          </w:tcPr>
          <w:p w14:paraId="67ED67D0" w14:textId="51298451" w:rsidR="00841C34" w:rsidRPr="007D111E" w:rsidRDefault="00841C34" w:rsidP="00841C34">
            <w:proofErr w:type="spellStart"/>
            <w:r w:rsidRPr="00D454C6">
              <w:rPr>
                <w:b/>
                <w:bCs/>
                <w:sz w:val="24"/>
                <w:szCs w:val="24"/>
              </w:rPr>
              <w:t>Mātauranga</w:t>
            </w:r>
            <w:proofErr w:type="spellEnd"/>
            <w:r w:rsidRPr="00D454C6">
              <w:rPr>
                <w:b/>
                <w:bCs/>
                <w:sz w:val="24"/>
                <w:szCs w:val="24"/>
              </w:rPr>
              <w:t xml:space="preserve"> Māori / Taonga</w:t>
            </w:r>
          </w:p>
        </w:tc>
        <w:tc>
          <w:tcPr>
            <w:tcW w:w="2061" w:type="dxa"/>
            <w:shd w:val="clear" w:color="auto" w:fill="D4D3DD" w:themeFill="text2" w:themeFillTint="33"/>
          </w:tcPr>
          <w:p w14:paraId="19B496FE" w14:textId="40C5F1A4" w:rsidR="00841C34" w:rsidRPr="007D111E" w:rsidRDefault="00841C34" w:rsidP="00841C34">
            <w:r w:rsidRPr="00D454C6">
              <w:rPr>
                <w:b/>
                <w:bCs/>
                <w:sz w:val="24"/>
                <w:szCs w:val="24"/>
              </w:rPr>
              <w:t>Other</w:t>
            </w:r>
          </w:p>
        </w:tc>
      </w:tr>
      <w:tr w:rsidR="00732A4B" w14:paraId="342FC0DF" w14:textId="77777777" w:rsidTr="00841C34">
        <w:tc>
          <w:tcPr>
            <w:tcW w:w="2500" w:type="dxa"/>
            <w:shd w:val="clear" w:color="auto" w:fill="84ACB6" w:themeFill="accent5"/>
          </w:tcPr>
          <w:p w14:paraId="2848F736" w14:textId="77777777" w:rsidR="0020164F" w:rsidRPr="007D111E" w:rsidRDefault="0020164F" w:rsidP="0020164F">
            <w:pPr>
              <w:rPr>
                <w:b/>
                <w:bCs/>
                <w:sz w:val="32"/>
                <w:szCs w:val="32"/>
              </w:rPr>
            </w:pPr>
            <w:r w:rsidRPr="007D111E">
              <w:rPr>
                <w:b/>
                <w:bCs/>
                <w:sz w:val="32"/>
                <w:szCs w:val="32"/>
              </w:rPr>
              <w:t>MANIPULATING</w:t>
            </w:r>
          </w:p>
          <w:p w14:paraId="1240AC02" w14:textId="77777777" w:rsidR="0020164F" w:rsidRPr="007D111E" w:rsidRDefault="0020164F" w:rsidP="0020164F">
            <w:r w:rsidRPr="007D111E">
              <w:t>L1 Definition:</w:t>
            </w:r>
          </w:p>
          <w:p w14:paraId="4892DA65" w14:textId="3A937D24" w:rsidR="0020164F" w:rsidRPr="007D111E" w:rsidRDefault="0020164F" w:rsidP="00211AC1">
            <w:pPr>
              <w:numPr>
                <w:ilvl w:val="0"/>
                <w:numId w:val="12"/>
              </w:numPr>
              <w:spacing w:before="100" w:beforeAutospacing="1" w:after="100" w:afterAutospacing="1"/>
              <w:ind w:right="54"/>
              <w:rPr>
                <w:rFonts w:ascii="Arial" w:eastAsia="Times New Roman" w:hAnsi="Arial" w:cs="Arial"/>
                <w:spacing w:val="-5"/>
                <w:sz w:val="24"/>
                <w:szCs w:val="24"/>
                <w:lang w:eastAsia="en-NZ"/>
              </w:rPr>
            </w:pPr>
            <w:r w:rsidRPr="007D111E">
              <w:rPr>
                <w:rFonts w:ascii="Arial" w:eastAsia="Times New Roman" w:hAnsi="Arial" w:cs="Arial"/>
                <w:spacing w:val="-5"/>
                <w:sz w:val="24"/>
                <w:szCs w:val="24"/>
                <w:lang w:eastAsia="en-NZ"/>
              </w:rPr>
              <w:t>manipulating materials without changing their structure or composition</w:t>
            </w:r>
          </w:p>
          <w:p w14:paraId="44D120AB" w14:textId="77777777" w:rsidR="0020164F" w:rsidRPr="007D111E" w:rsidRDefault="0020164F" w:rsidP="0020164F"/>
        </w:tc>
        <w:tc>
          <w:tcPr>
            <w:tcW w:w="2246" w:type="dxa"/>
            <w:shd w:val="clear" w:color="auto" w:fill="D4EAF3" w:themeFill="accent1" w:themeFillTint="33"/>
          </w:tcPr>
          <w:p w14:paraId="25DF2101" w14:textId="77777777" w:rsidR="0020164F" w:rsidRPr="007D111E" w:rsidRDefault="0020164F" w:rsidP="0020164F">
            <w:r w:rsidRPr="007D111E">
              <w:t>Working with existing materials in ways that do not change their composition and structure, or their properties. Manipulation in ways that maximise its contribution to the overall performance of the product - Technology Education in NZ – a guide for teachers</w:t>
            </w:r>
          </w:p>
        </w:tc>
        <w:tc>
          <w:tcPr>
            <w:tcW w:w="2312" w:type="dxa"/>
          </w:tcPr>
          <w:p w14:paraId="7C01F7E1" w14:textId="77777777" w:rsidR="0020164F" w:rsidRPr="007D111E" w:rsidRDefault="0020164F" w:rsidP="0020164F">
            <w:r w:rsidRPr="007D111E">
              <w:t>Icing a cake</w:t>
            </w:r>
          </w:p>
          <w:p w14:paraId="728F6EBE" w14:textId="10B56784" w:rsidR="0020164F" w:rsidRPr="007D111E" w:rsidRDefault="0020164F" w:rsidP="0020164F">
            <w:r w:rsidRPr="007D111E">
              <w:t xml:space="preserve">Coating a product </w:t>
            </w:r>
          </w:p>
          <w:p w14:paraId="0398608B" w14:textId="77777777" w:rsidR="0020164F" w:rsidRPr="007D111E" w:rsidRDefault="0020164F" w:rsidP="0020164F"/>
          <w:p w14:paraId="07BC6F2B" w14:textId="77777777" w:rsidR="0020164F" w:rsidRPr="007D111E" w:rsidRDefault="0020164F" w:rsidP="0020164F">
            <w:r w:rsidRPr="007D111E">
              <w:t>The humble potato</w:t>
            </w:r>
          </w:p>
          <w:p w14:paraId="630180B6" w14:textId="77777777" w:rsidR="0020164F" w:rsidRPr="007D111E" w:rsidRDefault="0020164F" w:rsidP="0020164F">
            <w:pPr>
              <w:pStyle w:val="ListParagraph"/>
              <w:numPr>
                <w:ilvl w:val="0"/>
                <w:numId w:val="5"/>
              </w:numPr>
            </w:pPr>
            <w:r w:rsidRPr="007D111E">
              <w:t>Mash</w:t>
            </w:r>
          </w:p>
          <w:p w14:paraId="4BB3B9E2" w14:textId="77777777" w:rsidR="0020164F" w:rsidRPr="007D111E" w:rsidRDefault="0020164F" w:rsidP="0020164F">
            <w:pPr>
              <w:pStyle w:val="ListParagraph"/>
              <w:numPr>
                <w:ilvl w:val="0"/>
                <w:numId w:val="5"/>
              </w:numPr>
            </w:pPr>
            <w:r w:rsidRPr="007D111E">
              <w:t>Roast</w:t>
            </w:r>
          </w:p>
          <w:p w14:paraId="48EEDEEE" w14:textId="77777777" w:rsidR="0020164F" w:rsidRPr="007D111E" w:rsidRDefault="0020164F" w:rsidP="0020164F">
            <w:pPr>
              <w:pStyle w:val="ListParagraph"/>
              <w:numPr>
                <w:ilvl w:val="0"/>
                <w:numId w:val="5"/>
              </w:numPr>
            </w:pPr>
            <w:r w:rsidRPr="007D111E">
              <w:t>Boil</w:t>
            </w:r>
          </w:p>
          <w:p w14:paraId="0EEB2369" w14:textId="77777777" w:rsidR="0020164F" w:rsidRPr="007D111E" w:rsidRDefault="0020164F" w:rsidP="0020164F">
            <w:pPr>
              <w:pStyle w:val="ListParagraph"/>
              <w:numPr>
                <w:ilvl w:val="0"/>
                <w:numId w:val="5"/>
              </w:numPr>
            </w:pPr>
            <w:r w:rsidRPr="007D111E">
              <w:t>Rosti</w:t>
            </w:r>
          </w:p>
          <w:p w14:paraId="19D88E64" w14:textId="4DCD0F9A" w:rsidR="0020164F" w:rsidRPr="007D111E" w:rsidRDefault="0020164F" w:rsidP="0020164F">
            <w:pPr>
              <w:pStyle w:val="ListParagraph"/>
              <w:numPr>
                <w:ilvl w:val="0"/>
                <w:numId w:val="5"/>
              </w:numPr>
            </w:pPr>
            <w:r w:rsidRPr="007D111E">
              <w:t>fry</w:t>
            </w:r>
          </w:p>
        </w:tc>
        <w:tc>
          <w:tcPr>
            <w:tcW w:w="3699" w:type="dxa"/>
          </w:tcPr>
          <w:p w14:paraId="23DB6487" w14:textId="77777777" w:rsidR="0020164F" w:rsidRPr="007D111E" w:rsidRDefault="0020164F" w:rsidP="00EC577E">
            <w:pPr>
              <w:numPr>
                <w:ilvl w:val="0"/>
                <w:numId w:val="14"/>
              </w:numPr>
            </w:pPr>
            <w:r w:rsidRPr="007D111E">
              <w:t>Laminating</w:t>
            </w:r>
          </w:p>
          <w:p w14:paraId="32AC4C7C" w14:textId="77777777" w:rsidR="0020164F" w:rsidRPr="007D111E" w:rsidRDefault="0020164F" w:rsidP="00EC577E">
            <w:pPr>
              <w:numPr>
                <w:ilvl w:val="0"/>
                <w:numId w:val="14"/>
              </w:numPr>
            </w:pPr>
            <w:r w:rsidRPr="007D111E">
              <w:t>Lazer cutting</w:t>
            </w:r>
          </w:p>
          <w:p w14:paraId="16FF08CA" w14:textId="77777777" w:rsidR="0020164F" w:rsidRPr="007D111E" w:rsidRDefault="0020164F" w:rsidP="00EC577E">
            <w:pPr>
              <w:numPr>
                <w:ilvl w:val="0"/>
                <w:numId w:val="14"/>
              </w:numPr>
            </w:pPr>
            <w:r w:rsidRPr="007D111E">
              <w:t>CNC machining</w:t>
            </w:r>
          </w:p>
          <w:p w14:paraId="77AB07EE" w14:textId="77777777" w:rsidR="0020164F" w:rsidRPr="007D111E" w:rsidRDefault="0020164F" w:rsidP="00EC577E">
            <w:pPr>
              <w:numPr>
                <w:ilvl w:val="0"/>
                <w:numId w:val="14"/>
              </w:numPr>
            </w:pPr>
            <w:r w:rsidRPr="007D111E">
              <w:t>Steam bending plywood</w:t>
            </w:r>
          </w:p>
          <w:p w14:paraId="5100FBC2" w14:textId="78851C85" w:rsidR="00817D50" w:rsidRPr="007D111E" w:rsidRDefault="00817D50" w:rsidP="00EC577E">
            <w:pPr>
              <w:numPr>
                <w:ilvl w:val="0"/>
                <w:numId w:val="14"/>
              </w:numPr>
            </w:pPr>
            <w:r w:rsidRPr="007D111E">
              <w:t>Sheet metal bending</w:t>
            </w:r>
          </w:p>
        </w:tc>
        <w:tc>
          <w:tcPr>
            <w:tcW w:w="3043" w:type="dxa"/>
          </w:tcPr>
          <w:p w14:paraId="2DC71B2B" w14:textId="77777777" w:rsidR="0020164F" w:rsidRPr="007D111E" w:rsidRDefault="0020164F" w:rsidP="0020164F">
            <w:r w:rsidRPr="007D111E">
              <w:t xml:space="preserve">Heat setting pleats – would heat setting change the structure of the fibre? </w:t>
            </w:r>
          </w:p>
          <w:p w14:paraId="4A6A045B" w14:textId="77777777" w:rsidR="0020164F" w:rsidRPr="007D111E" w:rsidRDefault="0020164F" w:rsidP="0020164F">
            <w:r w:rsidRPr="007D111E">
              <w:t>Vinyl cutting</w:t>
            </w:r>
          </w:p>
          <w:p w14:paraId="6035F8B0" w14:textId="77777777" w:rsidR="0020164F" w:rsidRPr="007D111E" w:rsidRDefault="0020164F" w:rsidP="0020164F">
            <w:r w:rsidRPr="007D111E">
              <w:t>Gathering</w:t>
            </w:r>
          </w:p>
          <w:p w14:paraId="11926BC8" w14:textId="77777777" w:rsidR="0020164F" w:rsidRPr="007D111E" w:rsidRDefault="0020164F" w:rsidP="0020164F">
            <w:r w:rsidRPr="007D111E">
              <w:t>Smocking</w:t>
            </w:r>
          </w:p>
          <w:p w14:paraId="393D8417" w14:textId="77777777" w:rsidR="0020164F" w:rsidRPr="007D111E" w:rsidRDefault="0020164F" w:rsidP="0020164F">
            <w:pPr>
              <w:spacing w:line="259" w:lineRule="auto"/>
            </w:pPr>
            <w:r w:rsidRPr="007D111E">
              <w:t>Pleats</w:t>
            </w:r>
          </w:p>
          <w:p w14:paraId="0801352F" w14:textId="77777777" w:rsidR="0020164F" w:rsidRPr="007D111E" w:rsidRDefault="0020164F" w:rsidP="0020164F">
            <w:r w:rsidRPr="007D111E">
              <w:t>Reducing fullness</w:t>
            </w:r>
          </w:p>
        </w:tc>
        <w:tc>
          <w:tcPr>
            <w:tcW w:w="3937" w:type="dxa"/>
          </w:tcPr>
          <w:p w14:paraId="2B32E65C" w14:textId="0BA33837" w:rsidR="00BE4245" w:rsidRPr="007D111E" w:rsidRDefault="00BE4245" w:rsidP="00BE4245">
            <w:r w:rsidRPr="007D111E">
              <w:t xml:space="preserve">Rua </w:t>
            </w:r>
            <w:r w:rsidR="00E45805" w:rsidRPr="007D111E">
              <w:t>kumara</w:t>
            </w:r>
            <w:r w:rsidR="00DA2D3B" w:rsidRPr="007D111E">
              <w:t xml:space="preserve"> – kūmara storage</w:t>
            </w:r>
          </w:p>
          <w:p w14:paraId="5E1DDB47" w14:textId="77777777" w:rsidR="00DA2D3B" w:rsidRPr="007D111E" w:rsidRDefault="00DA2D3B" w:rsidP="00BE4245"/>
          <w:p w14:paraId="316202D9" w14:textId="77777777" w:rsidR="0020164F" w:rsidRPr="007D111E" w:rsidRDefault="0020164F" w:rsidP="0020164F">
            <w:r w:rsidRPr="007D111E">
              <w:t>Carving</w:t>
            </w:r>
          </w:p>
          <w:p w14:paraId="18141035" w14:textId="77777777" w:rsidR="0020164F" w:rsidRPr="007D111E" w:rsidRDefault="0020164F" w:rsidP="0020164F">
            <w:pPr>
              <w:pStyle w:val="ListParagraph"/>
              <w:numPr>
                <w:ilvl w:val="0"/>
                <w:numId w:val="8"/>
              </w:numPr>
            </w:pPr>
            <w:r w:rsidRPr="007D111E">
              <w:t>bone</w:t>
            </w:r>
          </w:p>
          <w:p w14:paraId="54BE7EC5" w14:textId="77777777" w:rsidR="0020164F" w:rsidRPr="007D111E" w:rsidRDefault="0020164F" w:rsidP="0020164F">
            <w:pPr>
              <w:pStyle w:val="ListParagraph"/>
              <w:numPr>
                <w:ilvl w:val="0"/>
                <w:numId w:val="8"/>
              </w:numPr>
            </w:pPr>
            <w:r w:rsidRPr="007D111E">
              <w:t>pounamu</w:t>
            </w:r>
          </w:p>
          <w:p w14:paraId="2B122A47" w14:textId="77777777" w:rsidR="0020164F" w:rsidRPr="007D111E" w:rsidRDefault="0020164F" w:rsidP="0020164F">
            <w:pPr>
              <w:pStyle w:val="ListParagraph"/>
              <w:numPr>
                <w:ilvl w:val="0"/>
                <w:numId w:val="8"/>
              </w:numPr>
            </w:pPr>
            <w:r w:rsidRPr="007D111E">
              <w:t>wood</w:t>
            </w:r>
          </w:p>
          <w:p w14:paraId="5901077E" w14:textId="513BD65A" w:rsidR="00B417A9" w:rsidRPr="007D111E" w:rsidRDefault="00B417A9" w:rsidP="00B417A9">
            <w:pPr>
              <w:pStyle w:val="ListParagraph"/>
              <w:ind w:left="0"/>
            </w:pPr>
            <w:r w:rsidRPr="007D111E">
              <w:t xml:space="preserve">waka, </w:t>
            </w:r>
            <w:r w:rsidR="00F67F48" w:rsidRPr="007D111E">
              <w:t>jewellery, raupō whare</w:t>
            </w:r>
            <w:r w:rsidR="00B531C7" w:rsidRPr="007D111E">
              <w:t xml:space="preserve">, </w:t>
            </w:r>
            <w:r w:rsidR="00472B2B" w:rsidRPr="007D111E">
              <w:t>clay whare</w:t>
            </w:r>
          </w:p>
          <w:p w14:paraId="72ECB00B" w14:textId="77777777" w:rsidR="0020164F" w:rsidRPr="007D111E" w:rsidRDefault="0020164F" w:rsidP="0020164F"/>
          <w:p w14:paraId="7D2A966B" w14:textId="77777777" w:rsidR="0020164F" w:rsidRPr="007D111E" w:rsidRDefault="0020164F" w:rsidP="0020164F">
            <w:r w:rsidRPr="007D111E">
              <w:t>Moulds</w:t>
            </w:r>
          </w:p>
          <w:p w14:paraId="145EB757" w14:textId="77777777" w:rsidR="0020164F" w:rsidRPr="007D111E" w:rsidRDefault="0020164F" w:rsidP="0020164F">
            <w:pPr>
              <w:pStyle w:val="ListParagraph"/>
              <w:numPr>
                <w:ilvl w:val="0"/>
                <w:numId w:val="9"/>
              </w:numPr>
            </w:pPr>
            <w:r w:rsidRPr="007D111E">
              <w:t>pewter</w:t>
            </w:r>
          </w:p>
          <w:p w14:paraId="3A99E7AC" w14:textId="77777777" w:rsidR="00CC487D" w:rsidRPr="007D111E" w:rsidRDefault="00CC487D" w:rsidP="00CC487D">
            <w:pPr>
              <w:pStyle w:val="ListParagraph"/>
            </w:pPr>
          </w:p>
          <w:p w14:paraId="65D993F6" w14:textId="50848845" w:rsidR="00C21FC9" w:rsidRPr="007D111E" w:rsidRDefault="00CC487D" w:rsidP="00A67450">
            <w:pPr>
              <w:pStyle w:val="ListParagraph"/>
              <w:ind w:left="0"/>
            </w:pPr>
            <w:r w:rsidRPr="007D111E">
              <w:t>Manu tukutuku</w:t>
            </w:r>
            <w:r w:rsidR="00BE4245" w:rsidRPr="007D111E">
              <w:t>, manu taratahi</w:t>
            </w:r>
            <w:r w:rsidRPr="007D111E">
              <w:t xml:space="preserve"> – </w:t>
            </w:r>
            <w:r w:rsidR="00E53563" w:rsidRPr="007D111E">
              <w:t xml:space="preserve">body </w:t>
            </w:r>
            <w:r w:rsidR="00DA2D3B" w:rsidRPr="007D111E">
              <w:t>of the kites</w:t>
            </w:r>
          </w:p>
        </w:tc>
        <w:tc>
          <w:tcPr>
            <w:tcW w:w="2061" w:type="dxa"/>
          </w:tcPr>
          <w:p w14:paraId="670E1F67" w14:textId="77777777" w:rsidR="0020164F" w:rsidRPr="007D111E" w:rsidRDefault="0020164F" w:rsidP="0020164F">
            <w:r w:rsidRPr="007D111E">
              <w:t>Air dry clay / polymer</w:t>
            </w:r>
          </w:p>
          <w:p w14:paraId="23D7A6DC" w14:textId="77777777" w:rsidR="0020164F" w:rsidRPr="007D111E" w:rsidRDefault="0020164F" w:rsidP="0020164F">
            <w:r w:rsidRPr="007D111E">
              <w:t>Embossing – raised relief against a background</w:t>
            </w:r>
          </w:p>
          <w:p w14:paraId="232903BD" w14:textId="77777777" w:rsidR="0020164F" w:rsidRPr="007D111E" w:rsidRDefault="0020164F" w:rsidP="0020164F">
            <w:r w:rsidRPr="007D111E">
              <w:t>Debossing – recessed relief sunken into the surface of a material</w:t>
            </w:r>
          </w:p>
          <w:p w14:paraId="77813DE0" w14:textId="77777777" w:rsidR="0020164F" w:rsidRPr="007D111E" w:rsidRDefault="0020164F" w:rsidP="0020164F">
            <w:pPr>
              <w:pStyle w:val="ListParagraph"/>
              <w:numPr>
                <w:ilvl w:val="0"/>
                <w:numId w:val="1"/>
              </w:numPr>
            </w:pPr>
            <w:r w:rsidRPr="007D111E">
              <w:t>Images and designs in multiple materials.</w:t>
            </w:r>
          </w:p>
        </w:tc>
      </w:tr>
      <w:tr w:rsidR="003D03D9" w14:paraId="4D550386" w14:textId="77777777" w:rsidTr="00A86669">
        <w:tc>
          <w:tcPr>
            <w:tcW w:w="4746" w:type="dxa"/>
            <w:gridSpan w:val="2"/>
            <w:shd w:val="clear" w:color="auto" w:fill="D4D3DD" w:themeFill="text2" w:themeFillTint="33"/>
          </w:tcPr>
          <w:p w14:paraId="36027392" w14:textId="1BF4DE78" w:rsidR="003D03D9" w:rsidRPr="007D111E" w:rsidRDefault="003D03D9" w:rsidP="003D03D9">
            <w:r w:rsidRPr="007D111E">
              <w:rPr>
                <w:b/>
                <w:bCs/>
              </w:rPr>
              <w:t>Developing outcomes could involve one or more operations:</w:t>
            </w:r>
          </w:p>
        </w:tc>
        <w:tc>
          <w:tcPr>
            <w:tcW w:w="2312" w:type="dxa"/>
            <w:shd w:val="clear" w:color="auto" w:fill="D4D3DD" w:themeFill="text2" w:themeFillTint="33"/>
          </w:tcPr>
          <w:p w14:paraId="171869AE" w14:textId="1C075C57" w:rsidR="003D03D9" w:rsidRPr="007D111E" w:rsidRDefault="003D03D9" w:rsidP="003D03D9">
            <w:r w:rsidRPr="00D454C6">
              <w:rPr>
                <w:b/>
                <w:bCs/>
                <w:sz w:val="24"/>
                <w:szCs w:val="24"/>
              </w:rPr>
              <w:t>Food Technology</w:t>
            </w:r>
          </w:p>
        </w:tc>
        <w:tc>
          <w:tcPr>
            <w:tcW w:w="3699" w:type="dxa"/>
            <w:shd w:val="clear" w:color="auto" w:fill="D4D3DD" w:themeFill="text2" w:themeFillTint="33"/>
          </w:tcPr>
          <w:p w14:paraId="1E9AF02F" w14:textId="25F07FDF" w:rsidR="003D03D9" w:rsidRPr="007D111E" w:rsidRDefault="003D03D9" w:rsidP="003D03D9">
            <w:proofErr w:type="spellStart"/>
            <w:r>
              <w:rPr>
                <w:b/>
                <w:bCs/>
                <w:sz w:val="24"/>
                <w:szCs w:val="24"/>
              </w:rPr>
              <w:t>D</w:t>
            </w:r>
            <w:r w:rsidRPr="00D454C6">
              <w:rPr>
                <w:b/>
                <w:bCs/>
                <w:sz w:val="24"/>
                <w:szCs w:val="24"/>
              </w:rPr>
              <w:t>Resistant</w:t>
            </w:r>
            <w:proofErr w:type="spellEnd"/>
            <w:r w:rsidRPr="00D454C6">
              <w:rPr>
                <w:b/>
                <w:bCs/>
                <w:sz w:val="24"/>
                <w:szCs w:val="24"/>
              </w:rPr>
              <w:t xml:space="preserve"> Materials</w:t>
            </w:r>
          </w:p>
        </w:tc>
        <w:tc>
          <w:tcPr>
            <w:tcW w:w="3043" w:type="dxa"/>
            <w:shd w:val="clear" w:color="auto" w:fill="D4D3DD" w:themeFill="text2" w:themeFillTint="33"/>
          </w:tcPr>
          <w:p w14:paraId="38FD08DA" w14:textId="5C80C166" w:rsidR="003D03D9" w:rsidRPr="007D111E" w:rsidRDefault="003D03D9" w:rsidP="003D03D9">
            <w:r w:rsidRPr="00D454C6">
              <w:rPr>
                <w:b/>
                <w:bCs/>
                <w:sz w:val="24"/>
                <w:szCs w:val="24"/>
              </w:rPr>
              <w:t>Fabric Technology</w:t>
            </w:r>
          </w:p>
        </w:tc>
        <w:tc>
          <w:tcPr>
            <w:tcW w:w="3937" w:type="dxa"/>
            <w:shd w:val="clear" w:color="auto" w:fill="D4D3DD" w:themeFill="text2" w:themeFillTint="33"/>
          </w:tcPr>
          <w:p w14:paraId="5E495B80" w14:textId="5288589F" w:rsidR="003D03D9" w:rsidRPr="007D111E" w:rsidRDefault="003D03D9" w:rsidP="003D03D9">
            <w:proofErr w:type="spellStart"/>
            <w:r w:rsidRPr="00D454C6">
              <w:rPr>
                <w:b/>
                <w:bCs/>
                <w:sz w:val="24"/>
                <w:szCs w:val="24"/>
              </w:rPr>
              <w:t>Mātauranga</w:t>
            </w:r>
            <w:proofErr w:type="spellEnd"/>
            <w:r w:rsidRPr="00D454C6">
              <w:rPr>
                <w:b/>
                <w:bCs/>
                <w:sz w:val="24"/>
                <w:szCs w:val="24"/>
              </w:rPr>
              <w:t xml:space="preserve"> Māori / Taonga</w:t>
            </w:r>
          </w:p>
        </w:tc>
        <w:tc>
          <w:tcPr>
            <w:tcW w:w="2061" w:type="dxa"/>
            <w:shd w:val="clear" w:color="auto" w:fill="D4D3DD" w:themeFill="text2" w:themeFillTint="33"/>
          </w:tcPr>
          <w:p w14:paraId="3F482234" w14:textId="53BC9B2F" w:rsidR="003D03D9" w:rsidRPr="007D111E" w:rsidRDefault="003D03D9" w:rsidP="003D03D9">
            <w:r w:rsidRPr="00D454C6">
              <w:rPr>
                <w:b/>
                <w:bCs/>
                <w:sz w:val="24"/>
                <w:szCs w:val="24"/>
              </w:rPr>
              <w:t>Other</w:t>
            </w:r>
          </w:p>
        </w:tc>
      </w:tr>
      <w:tr w:rsidR="00732A4B" w14:paraId="2E8079C0" w14:textId="77777777" w:rsidTr="00841C34">
        <w:tc>
          <w:tcPr>
            <w:tcW w:w="2500" w:type="dxa"/>
            <w:shd w:val="clear" w:color="auto" w:fill="84ACB6" w:themeFill="accent5"/>
          </w:tcPr>
          <w:p w14:paraId="270706A7" w14:textId="77777777" w:rsidR="0020164F" w:rsidRPr="007D111E" w:rsidRDefault="0020164F" w:rsidP="0020164F">
            <w:pPr>
              <w:rPr>
                <w:b/>
                <w:bCs/>
                <w:sz w:val="36"/>
                <w:szCs w:val="36"/>
              </w:rPr>
            </w:pPr>
            <w:r w:rsidRPr="007D111E">
              <w:rPr>
                <w:b/>
                <w:bCs/>
                <w:sz w:val="36"/>
                <w:szCs w:val="36"/>
              </w:rPr>
              <w:t>FORMING:</w:t>
            </w:r>
          </w:p>
          <w:p w14:paraId="5396EDC3" w14:textId="77777777" w:rsidR="0020164F" w:rsidRPr="007D111E" w:rsidRDefault="0020164F" w:rsidP="0020164F">
            <w:r w:rsidRPr="007D111E">
              <w:t>L1 Definition:</w:t>
            </w:r>
          </w:p>
          <w:p w14:paraId="1BF028BA" w14:textId="51278F45" w:rsidR="0020164F" w:rsidRPr="007D111E" w:rsidRDefault="0020164F" w:rsidP="002D4D20">
            <w:pPr>
              <w:rPr>
                <w:sz w:val="24"/>
                <w:szCs w:val="24"/>
              </w:rPr>
            </w:pPr>
          </w:p>
          <w:p w14:paraId="76A7A53D" w14:textId="01B18D43" w:rsidR="0020164F" w:rsidRPr="007D111E" w:rsidRDefault="0020164F" w:rsidP="00B53FE8">
            <w:pPr>
              <w:numPr>
                <w:ilvl w:val="0"/>
                <w:numId w:val="13"/>
              </w:numPr>
              <w:spacing w:before="100" w:beforeAutospacing="1" w:after="100" w:afterAutospacing="1"/>
              <w:ind w:right="54"/>
              <w:rPr>
                <w:rFonts w:ascii="Arial" w:eastAsia="Times New Roman" w:hAnsi="Arial" w:cs="Arial"/>
                <w:spacing w:val="-5"/>
                <w:sz w:val="24"/>
                <w:szCs w:val="24"/>
                <w:lang w:eastAsia="en-NZ"/>
              </w:rPr>
            </w:pPr>
            <w:r w:rsidRPr="007D111E">
              <w:rPr>
                <w:rFonts w:ascii="Arial" w:eastAsia="Times New Roman" w:hAnsi="Arial" w:cs="Arial"/>
                <w:spacing w:val="-5"/>
                <w:sz w:val="24"/>
                <w:szCs w:val="24"/>
                <w:lang w:eastAsia="en-NZ"/>
              </w:rPr>
              <w:t>forming to create a new material</w:t>
            </w:r>
          </w:p>
          <w:p w14:paraId="187B0F72" w14:textId="77777777" w:rsidR="0020164F" w:rsidRPr="007D111E" w:rsidRDefault="0020164F" w:rsidP="0020164F"/>
          <w:p w14:paraId="440C4CAC" w14:textId="77777777" w:rsidR="0020164F" w:rsidRPr="007D111E" w:rsidRDefault="0020164F" w:rsidP="0020164F"/>
        </w:tc>
        <w:tc>
          <w:tcPr>
            <w:tcW w:w="2246" w:type="dxa"/>
            <w:shd w:val="clear" w:color="auto" w:fill="D4EAF3" w:themeFill="accent1" w:themeFillTint="33"/>
          </w:tcPr>
          <w:p w14:paraId="26E64E88" w14:textId="54FEC313" w:rsidR="0020164F" w:rsidRPr="007D111E" w:rsidRDefault="0020164F" w:rsidP="0020164F">
            <w:r w:rsidRPr="007D111E">
              <w:t>Bringing one</w:t>
            </w:r>
            <w:r w:rsidRPr="007D111E">
              <w:rPr>
                <w:b/>
                <w:bCs/>
              </w:rPr>
              <w:t xml:space="preserve"> </w:t>
            </w:r>
            <w:r w:rsidRPr="007D111E">
              <w:t xml:space="preserve">or more materials together to create a new material that has a different chemical composition and/or structure with different performance properties – Technology Education in NZ – a guide for teachers. </w:t>
            </w:r>
          </w:p>
        </w:tc>
        <w:tc>
          <w:tcPr>
            <w:tcW w:w="2312" w:type="dxa"/>
          </w:tcPr>
          <w:p w14:paraId="35A6627F" w14:textId="77777777" w:rsidR="0020164F" w:rsidRPr="007D111E" w:rsidRDefault="0020164F" w:rsidP="0020164F">
            <w:r w:rsidRPr="007D111E">
              <w:t>Oat/almond/potato Milk</w:t>
            </w:r>
          </w:p>
          <w:p w14:paraId="4B1D6220" w14:textId="77777777" w:rsidR="0020164F" w:rsidRPr="007D111E" w:rsidRDefault="0020164F" w:rsidP="0020164F">
            <w:r w:rsidRPr="007D111E">
              <w:t>Yogurt</w:t>
            </w:r>
          </w:p>
          <w:p w14:paraId="414A441C" w14:textId="77777777" w:rsidR="0020164F" w:rsidRPr="007D111E" w:rsidRDefault="0020164F" w:rsidP="0020164F">
            <w:r w:rsidRPr="007D111E">
              <w:t>Ice Cream</w:t>
            </w:r>
          </w:p>
          <w:p w14:paraId="01679C54" w14:textId="77777777" w:rsidR="0020164F" w:rsidRPr="007D111E" w:rsidRDefault="0020164F" w:rsidP="0020164F">
            <w:r w:rsidRPr="007D111E">
              <w:t>Kombucha</w:t>
            </w:r>
          </w:p>
          <w:p w14:paraId="3316A7EB" w14:textId="77777777" w:rsidR="000E4EFA" w:rsidRPr="007D111E" w:rsidRDefault="000E4EFA" w:rsidP="0020164F"/>
          <w:p w14:paraId="220F13FB" w14:textId="77777777" w:rsidR="000E4EFA" w:rsidRPr="007D111E" w:rsidRDefault="000E4EFA" w:rsidP="0020164F">
            <w:r w:rsidRPr="007D111E">
              <w:t xml:space="preserve">Deep frying of battered item </w:t>
            </w:r>
          </w:p>
          <w:p w14:paraId="03BF16D1" w14:textId="77777777" w:rsidR="007E132D" w:rsidRPr="007D111E" w:rsidRDefault="007E132D" w:rsidP="0020164F"/>
          <w:p w14:paraId="5923C1E2" w14:textId="4F49E96A" w:rsidR="007E132D" w:rsidRPr="007D111E" w:rsidRDefault="007E132D" w:rsidP="0020164F">
            <w:r w:rsidRPr="007D111E">
              <w:t>Making a muesli bar</w:t>
            </w:r>
          </w:p>
        </w:tc>
        <w:tc>
          <w:tcPr>
            <w:tcW w:w="3699" w:type="dxa"/>
          </w:tcPr>
          <w:p w14:paraId="4BD1E187" w14:textId="77777777" w:rsidR="0020164F" w:rsidRPr="007D111E" w:rsidRDefault="0020164F" w:rsidP="00EC577E">
            <w:pPr>
              <w:numPr>
                <w:ilvl w:val="0"/>
                <w:numId w:val="16"/>
              </w:numPr>
            </w:pPr>
            <w:r w:rsidRPr="007D111E">
              <w:t>Wood + wax = fibre board</w:t>
            </w:r>
          </w:p>
          <w:p w14:paraId="0AC76FF5" w14:textId="77777777" w:rsidR="0020164F" w:rsidRPr="007D111E" w:rsidRDefault="0020164F" w:rsidP="00EC577E">
            <w:pPr>
              <w:numPr>
                <w:ilvl w:val="0"/>
                <w:numId w:val="16"/>
              </w:numPr>
            </w:pPr>
            <w:r w:rsidRPr="007D111E">
              <w:t>Glass + polymer = fibre glass or fibre polymer</w:t>
            </w:r>
          </w:p>
          <w:p w14:paraId="5532B68C" w14:textId="77777777" w:rsidR="006918C7" w:rsidRPr="007D111E" w:rsidRDefault="006918C7" w:rsidP="0020164F"/>
          <w:p w14:paraId="4DC5DD7F" w14:textId="2B3089E5" w:rsidR="006918C7" w:rsidRPr="007D111E" w:rsidRDefault="006918C7" w:rsidP="00EC577E">
            <w:pPr>
              <w:numPr>
                <w:ilvl w:val="0"/>
                <w:numId w:val="16"/>
              </w:numPr>
            </w:pPr>
            <w:r w:rsidRPr="007D111E">
              <w:t xml:space="preserve">3D printing+ </w:t>
            </w:r>
            <w:r w:rsidR="00E51D79" w:rsidRPr="007D111E">
              <w:t xml:space="preserve">e.g </w:t>
            </w:r>
          </w:p>
        </w:tc>
        <w:tc>
          <w:tcPr>
            <w:tcW w:w="3043" w:type="dxa"/>
          </w:tcPr>
          <w:p w14:paraId="385A4E5F" w14:textId="42C63ABD" w:rsidR="0020164F" w:rsidRPr="007D111E" w:rsidRDefault="0020164F" w:rsidP="00732A4B">
            <w:r w:rsidRPr="007D111E">
              <w:t xml:space="preserve">Knitting – </w:t>
            </w:r>
            <w:r w:rsidR="00282A21" w:rsidRPr="007D111E">
              <w:t xml:space="preserve">acrylic with a wool for durability </w:t>
            </w:r>
          </w:p>
          <w:p w14:paraId="7B7D7471" w14:textId="2BBC19FF" w:rsidR="0020164F" w:rsidRPr="007D111E" w:rsidRDefault="0020164F" w:rsidP="00732A4B">
            <w:r w:rsidRPr="007D111E">
              <w:t xml:space="preserve">Crochet  </w:t>
            </w:r>
          </w:p>
          <w:p w14:paraId="0327BDE2" w14:textId="74690B89" w:rsidR="0020164F" w:rsidRPr="007D111E" w:rsidRDefault="0020164F" w:rsidP="00732A4B">
            <w:r w:rsidRPr="007D111E">
              <w:t>Weaving – warp/weft</w:t>
            </w:r>
          </w:p>
          <w:p w14:paraId="0B220348" w14:textId="1A97A41B" w:rsidR="0039790E" w:rsidRPr="007D111E" w:rsidRDefault="00282A21" w:rsidP="00732A4B">
            <w:r w:rsidRPr="007D111E">
              <w:t>Yarn – wool</w:t>
            </w:r>
            <w:r w:rsidR="00431C39" w:rsidRPr="007D111E">
              <w:t xml:space="preserve"> carded and twisted with polyester for strength</w:t>
            </w:r>
          </w:p>
          <w:p w14:paraId="1816CCE5" w14:textId="4CE00925" w:rsidR="00D5743A" w:rsidRPr="007D111E" w:rsidRDefault="00D5743A" w:rsidP="00732A4B">
            <w:r w:rsidRPr="007D111E">
              <w:t>Adding additional and unexpected materials e.g copper wire, tinsel, twigs</w:t>
            </w:r>
            <w:r w:rsidR="00EC6D88" w:rsidRPr="007D111E">
              <w:t xml:space="preserve"> to any of the above</w:t>
            </w:r>
          </w:p>
          <w:p w14:paraId="17FA5C1B" w14:textId="77777777" w:rsidR="0039790E" w:rsidRPr="007D111E" w:rsidRDefault="0039790E" w:rsidP="00732A4B">
            <w:pPr>
              <w:pStyle w:val="ListParagraph"/>
              <w:ind w:left="360"/>
            </w:pPr>
          </w:p>
          <w:p w14:paraId="26AC3F00" w14:textId="7AAC2D61" w:rsidR="0020164F" w:rsidRPr="007D111E" w:rsidRDefault="0020164F" w:rsidP="00732A4B"/>
          <w:p w14:paraId="5CF44DA1" w14:textId="0B283895" w:rsidR="0020164F" w:rsidRPr="007D111E" w:rsidRDefault="0020164F" w:rsidP="00732A4B"/>
        </w:tc>
        <w:tc>
          <w:tcPr>
            <w:tcW w:w="3937" w:type="dxa"/>
          </w:tcPr>
          <w:p w14:paraId="4BAB88CD" w14:textId="77777777" w:rsidR="00BE4245" w:rsidRPr="007D111E" w:rsidRDefault="00BE4245" w:rsidP="00BE4245">
            <w:r w:rsidRPr="007D111E">
              <w:t>Rēwena Bread</w:t>
            </w:r>
          </w:p>
          <w:p w14:paraId="0EAC0E3F" w14:textId="77777777" w:rsidR="00BE4245" w:rsidRPr="007D111E" w:rsidRDefault="00BE4245" w:rsidP="00BE4245">
            <w:r w:rsidRPr="007D111E">
              <w:t>Rongoā (Māori Medicine)</w:t>
            </w:r>
          </w:p>
          <w:p w14:paraId="32B2DBA0" w14:textId="77777777" w:rsidR="00BE4245" w:rsidRPr="007D111E" w:rsidRDefault="00BE4245" w:rsidP="00BE4245"/>
          <w:p w14:paraId="75F5587B" w14:textId="3253AB38" w:rsidR="0020164F" w:rsidRPr="007D111E" w:rsidRDefault="00845045" w:rsidP="0020164F">
            <w:r w:rsidRPr="007D111E">
              <w:t>Muka is prepared fibre of New Zealand flax.  Prepared primarily by scraping, pounding</w:t>
            </w:r>
            <w:r w:rsidR="00BE4245" w:rsidRPr="007D111E">
              <w:t>,</w:t>
            </w:r>
            <w:r w:rsidRPr="007D111E">
              <w:t xml:space="preserve"> and washing, it</w:t>
            </w:r>
            <w:r w:rsidR="00BE4245" w:rsidRPr="007D111E">
              <w:t xml:space="preserve"> </w:t>
            </w:r>
            <w:r w:rsidRPr="007D111E">
              <w:t>is a key material in Māori traditional textiles where it is usually used in tāniko or twined weaving.</w:t>
            </w:r>
          </w:p>
          <w:p w14:paraId="079EE32E" w14:textId="77777777" w:rsidR="00845045" w:rsidRPr="007D111E" w:rsidRDefault="00845045" w:rsidP="0020164F"/>
          <w:p w14:paraId="2D107673" w14:textId="702B54CA" w:rsidR="005D295F" w:rsidRPr="007D111E" w:rsidRDefault="00845045" w:rsidP="0020164F">
            <w:r w:rsidRPr="007D111E">
              <w:t>Harakeke paper</w:t>
            </w:r>
          </w:p>
          <w:p w14:paraId="2352F4C1" w14:textId="4C8E9EB9" w:rsidR="005D295F" w:rsidRPr="007D111E" w:rsidRDefault="005D295F" w:rsidP="0020164F">
            <w:r w:rsidRPr="007D111E">
              <w:t xml:space="preserve">Natural dyes </w:t>
            </w:r>
            <w:r w:rsidR="00BE4245" w:rsidRPr="007D111E">
              <w:t>–</w:t>
            </w:r>
            <w:r w:rsidRPr="007D111E">
              <w:t xml:space="preserve"> purple</w:t>
            </w:r>
            <w:r w:rsidR="00BE4245" w:rsidRPr="007D111E">
              <w:t xml:space="preserve"> from poroporo plant</w:t>
            </w:r>
          </w:p>
        </w:tc>
        <w:tc>
          <w:tcPr>
            <w:tcW w:w="2061" w:type="dxa"/>
          </w:tcPr>
          <w:p w14:paraId="024F1C74" w14:textId="77777777" w:rsidR="0020164F" w:rsidRPr="007D111E" w:rsidRDefault="0020164F" w:rsidP="0020164F">
            <w:r w:rsidRPr="007D111E">
              <w:t>Making Paper</w:t>
            </w:r>
          </w:p>
          <w:p w14:paraId="09B3C829" w14:textId="77777777" w:rsidR="00960A65" w:rsidRPr="007D111E" w:rsidRDefault="00960A65" w:rsidP="0020164F"/>
          <w:p w14:paraId="230FD762" w14:textId="77777777" w:rsidR="00960A65" w:rsidRPr="007D111E" w:rsidRDefault="00960A65" w:rsidP="00960A65">
            <w:r w:rsidRPr="007D111E">
              <w:t xml:space="preserve">Comfrey and kawakawa cream </w:t>
            </w:r>
          </w:p>
          <w:p w14:paraId="40844CBB" w14:textId="77777777" w:rsidR="00960A65" w:rsidRPr="007D111E" w:rsidRDefault="00960A65" w:rsidP="0020164F"/>
        </w:tc>
      </w:tr>
    </w:tbl>
    <w:p w14:paraId="69B96914" w14:textId="0851AA44" w:rsidR="00383EC0" w:rsidRPr="00383EC0" w:rsidRDefault="00383EC0" w:rsidP="00383EC0">
      <w:pPr>
        <w:tabs>
          <w:tab w:val="left" w:pos="1131"/>
        </w:tabs>
      </w:pPr>
    </w:p>
    <w:sectPr w:rsidR="00383EC0" w:rsidRPr="00383EC0" w:rsidSect="0056232A">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A4E"/>
    <w:multiLevelType w:val="hybridMultilevel"/>
    <w:tmpl w:val="EB7EFD2E"/>
    <w:lvl w:ilvl="0" w:tplc="23AE12A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1C364F"/>
    <w:multiLevelType w:val="hybridMultilevel"/>
    <w:tmpl w:val="7B68C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572689"/>
    <w:multiLevelType w:val="hybridMultilevel"/>
    <w:tmpl w:val="08CCF676"/>
    <w:lvl w:ilvl="0" w:tplc="23AE12A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2E4AA2"/>
    <w:multiLevelType w:val="hybridMultilevel"/>
    <w:tmpl w:val="DC9CE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AC5B1C"/>
    <w:multiLevelType w:val="hybridMultilevel"/>
    <w:tmpl w:val="15A81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1E4A01"/>
    <w:multiLevelType w:val="multilevel"/>
    <w:tmpl w:val="89B2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85173"/>
    <w:multiLevelType w:val="hybridMultilevel"/>
    <w:tmpl w:val="C5F82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056141"/>
    <w:multiLevelType w:val="multilevel"/>
    <w:tmpl w:val="7CA6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D62DD"/>
    <w:multiLevelType w:val="multilevel"/>
    <w:tmpl w:val="F56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638A3"/>
    <w:multiLevelType w:val="hybridMultilevel"/>
    <w:tmpl w:val="45204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60444B3"/>
    <w:multiLevelType w:val="hybridMultilevel"/>
    <w:tmpl w:val="FFFFFFFF"/>
    <w:lvl w:ilvl="0" w:tplc="863C3DDE">
      <w:start w:val="1"/>
      <w:numFmt w:val="bullet"/>
      <w:lvlText w:val=""/>
      <w:lvlJc w:val="left"/>
      <w:pPr>
        <w:ind w:left="720" w:hanging="360"/>
      </w:pPr>
      <w:rPr>
        <w:rFonts w:ascii="Symbol" w:hAnsi="Symbol" w:hint="default"/>
      </w:rPr>
    </w:lvl>
    <w:lvl w:ilvl="1" w:tplc="D4DCAC16">
      <w:start w:val="1"/>
      <w:numFmt w:val="bullet"/>
      <w:lvlText w:val="o"/>
      <w:lvlJc w:val="left"/>
      <w:pPr>
        <w:ind w:left="1440" w:hanging="360"/>
      </w:pPr>
      <w:rPr>
        <w:rFonts w:ascii="Courier New" w:hAnsi="Courier New" w:hint="default"/>
      </w:rPr>
    </w:lvl>
    <w:lvl w:ilvl="2" w:tplc="686088F4">
      <w:start w:val="1"/>
      <w:numFmt w:val="bullet"/>
      <w:lvlText w:val=""/>
      <w:lvlJc w:val="left"/>
      <w:pPr>
        <w:ind w:left="2160" w:hanging="360"/>
      </w:pPr>
      <w:rPr>
        <w:rFonts w:ascii="Wingdings" w:hAnsi="Wingdings" w:hint="default"/>
      </w:rPr>
    </w:lvl>
    <w:lvl w:ilvl="3" w:tplc="86D4DFD4">
      <w:start w:val="1"/>
      <w:numFmt w:val="bullet"/>
      <w:lvlText w:val=""/>
      <w:lvlJc w:val="left"/>
      <w:pPr>
        <w:ind w:left="2880" w:hanging="360"/>
      </w:pPr>
      <w:rPr>
        <w:rFonts w:ascii="Symbol" w:hAnsi="Symbol" w:hint="default"/>
      </w:rPr>
    </w:lvl>
    <w:lvl w:ilvl="4" w:tplc="6A4671B8">
      <w:start w:val="1"/>
      <w:numFmt w:val="bullet"/>
      <w:lvlText w:val="o"/>
      <w:lvlJc w:val="left"/>
      <w:pPr>
        <w:ind w:left="3600" w:hanging="360"/>
      </w:pPr>
      <w:rPr>
        <w:rFonts w:ascii="Courier New" w:hAnsi="Courier New" w:hint="default"/>
      </w:rPr>
    </w:lvl>
    <w:lvl w:ilvl="5" w:tplc="1F30C904">
      <w:start w:val="1"/>
      <w:numFmt w:val="bullet"/>
      <w:lvlText w:val=""/>
      <w:lvlJc w:val="left"/>
      <w:pPr>
        <w:ind w:left="4320" w:hanging="360"/>
      </w:pPr>
      <w:rPr>
        <w:rFonts w:ascii="Wingdings" w:hAnsi="Wingdings" w:hint="default"/>
      </w:rPr>
    </w:lvl>
    <w:lvl w:ilvl="6" w:tplc="1578E94E">
      <w:start w:val="1"/>
      <w:numFmt w:val="bullet"/>
      <w:lvlText w:val=""/>
      <w:lvlJc w:val="left"/>
      <w:pPr>
        <w:ind w:left="5040" w:hanging="360"/>
      </w:pPr>
      <w:rPr>
        <w:rFonts w:ascii="Symbol" w:hAnsi="Symbol" w:hint="default"/>
      </w:rPr>
    </w:lvl>
    <w:lvl w:ilvl="7" w:tplc="0CA20CD2">
      <w:start w:val="1"/>
      <w:numFmt w:val="bullet"/>
      <w:lvlText w:val="o"/>
      <w:lvlJc w:val="left"/>
      <w:pPr>
        <w:ind w:left="5760" w:hanging="360"/>
      </w:pPr>
      <w:rPr>
        <w:rFonts w:ascii="Courier New" w:hAnsi="Courier New" w:hint="default"/>
      </w:rPr>
    </w:lvl>
    <w:lvl w:ilvl="8" w:tplc="206AF0F2">
      <w:start w:val="1"/>
      <w:numFmt w:val="bullet"/>
      <w:lvlText w:val=""/>
      <w:lvlJc w:val="left"/>
      <w:pPr>
        <w:ind w:left="6480" w:hanging="360"/>
      </w:pPr>
      <w:rPr>
        <w:rFonts w:ascii="Wingdings" w:hAnsi="Wingdings" w:hint="default"/>
      </w:rPr>
    </w:lvl>
  </w:abstractNum>
  <w:abstractNum w:abstractNumId="11" w15:restartNumberingAfterBreak="0">
    <w:nsid w:val="4ABE2510"/>
    <w:multiLevelType w:val="multilevel"/>
    <w:tmpl w:val="32EE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3249DE"/>
    <w:multiLevelType w:val="hybridMultilevel"/>
    <w:tmpl w:val="CE24D01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654E3457"/>
    <w:multiLevelType w:val="hybridMultilevel"/>
    <w:tmpl w:val="6C3EE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55536F3"/>
    <w:multiLevelType w:val="hybridMultilevel"/>
    <w:tmpl w:val="6FCA1A2E"/>
    <w:lvl w:ilvl="0" w:tplc="23AE12A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C287890"/>
    <w:multiLevelType w:val="hybridMultilevel"/>
    <w:tmpl w:val="EABCE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326077">
    <w:abstractNumId w:val="10"/>
  </w:num>
  <w:num w:numId="2" w16cid:durableId="641081858">
    <w:abstractNumId w:val="12"/>
  </w:num>
  <w:num w:numId="3" w16cid:durableId="392627819">
    <w:abstractNumId w:val="15"/>
  </w:num>
  <w:num w:numId="4" w16cid:durableId="163279385">
    <w:abstractNumId w:val="1"/>
  </w:num>
  <w:num w:numId="5" w16cid:durableId="258761633">
    <w:abstractNumId w:val="13"/>
  </w:num>
  <w:num w:numId="6" w16cid:durableId="553809712">
    <w:abstractNumId w:val="9"/>
  </w:num>
  <w:num w:numId="7" w16cid:durableId="1651639813">
    <w:abstractNumId w:val="4"/>
  </w:num>
  <w:num w:numId="8" w16cid:durableId="882324243">
    <w:abstractNumId w:val="3"/>
  </w:num>
  <w:num w:numId="9" w16cid:durableId="520515625">
    <w:abstractNumId w:val="6"/>
  </w:num>
  <w:num w:numId="10" w16cid:durableId="1395160056">
    <w:abstractNumId w:val="11"/>
  </w:num>
  <w:num w:numId="11" w16cid:durableId="825825166">
    <w:abstractNumId w:val="8"/>
  </w:num>
  <w:num w:numId="12" w16cid:durableId="392046324">
    <w:abstractNumId w:val="7"/>
  </w:num>
  <w:num w:numId="13" w16cid:durableId="1293515531">
    <w:abstractNumId w:val="5"/>
  </w:num>
  <w:num w:numId="14" w16cid:durableId="582377732">
    <w:abstractNumId w:val="0"/>
  </w:num>
  <w:num w:numId="15" w16cid:durableId="284654693">
    <w:abstractNumId w:val="2"/>
  </w:num>
  <w:num w:numId="16" w16cid:durableId="1096244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57"/>
    <w:rsid w:val="00000019"/>
    <w:rsid w:val="0000136A"/>
    <w:rsid w:val="00007804"/>
    <w:rsid w:val="00017FE4"/>
    <w:rsid w:val="0007399C"/>
    <w:rsid w:val="00076072"/>
    <w:rsid w:val="000807C5"/>
    <w:rsid w:val="00087E57"/>
    <w:rsid w:val="000A0468"/>
    <w:rsid w:val="000A6938"/>
    <w:rsid w:val="000B7FCB"/>
    <w:rsid w:val="000C425C"/>
    <w:rsid w:val="000D1866"/>
    <w:rsid w:val="000E4EFA"/>
    <w:rsid w:val="000F4C48"/>
    <w:rsid w:val="00101763"/>
    <w:rsid w:val="001057E6"/>
    <w:rsid w:val="00132DAE"/>
    <w:rsid w:val="00157869"/>
    <w:rsid w:val="00157A14"/>
    <w:rsid w:val="00194010"/>
    <w:rsid w:val="00195B04"/>
    <w:rsid w:val="001B019C"/>
    <w:rsid w:val="001B302D"/>
    <w:rsid w:val="001D320D"/>
    <w:rsid w:val="001D7BD3"/>
    <w:rsid w:val="001F2598"/>
    <w:rsid w:val="0020164F"/>
    <w:rsid w:val="00202B06"/>
    <w:rsid w:val="00204695"/>
    <w:rsid w:val="00211AC1"/>
    <w:rsid w:val="00216E15"/>
    <w:rsid w:val="00271784"/>
    <w:rsid w:val="00282A21"/>
    <w:rsid w:val="002939B8"/>
    <w:rsid w:val="0029533D"/>
    <w:rsid w:val="0029797A"/>
    <w:rsid w:val="002B36B4"/>
    <w:rsid w:val="002B7C13"/>
    <w:rsid w:val="002D4D20"/>
    <w:rsid w:val="002D66E4"/>
    <w:rsid w:val="002E5484"/>
    <w:rsid w:val="002F79ED"/>
    <w:rsid w:val="0030216F"/>
    <w:rsid w:val="00353365"/>
    <w:rsid w:val="003534A3"/>
    <w:rsid w:val="0035488C"/>
    <w:rsid w:val="00360EA0"/>
    <w:rsid w:val="00383EC0"/>
    <w:rsid w:val="0039590C"/>
    <w:rsid w:val="0039790E"/>
    <w:rsid w:val="003D03D9"/>
    <w:rsid w:val="003D7B5B"/>
    <w:rsid w:val="003E010D"/>
    <w:rsid w:val="003E4E98"/>
    <w:rsid w:val="003F7B90"/>
    <w:rsid w:val="00403779"/>
    <w:rsid w:val="00415E08"/>
    <w:rsid w:val="004221C1"/>
    <w:rsid w:val="00426047"/>
    <w:rsid w:val="00431C39"/>
    <w:rsid w:val="00456807"/>
    <w:rsid w:val="00472B2B"/>
    <w:rsid w:val="004A3FF0"/>
    <w:rsid w:val="004E33AE"/>
    <w:rsid w:val="004F69DF"/>
    <w:rsid w:val="005000C0"/>
    <w:rsid w:val="0050288A"/>
    <w:rsid w:val="00515AD9"/>
    <w:rsid w:val="005305D2"/>
    <w:rsid w:val="0053275C"/>
    <w:rsid w:val="00533CA2"/>
    <w:rsid w:val="00545C25"/>
    <w:rsid w:val="00547757"/>
    <w:rsid w:val="00556155"/>
    <w:rsid w:val="0056232A"/>
    <w:rsid w:val="00572A92"/>
    <w:rsid w:val="005736D6"/>
    <w:rsid w:val="00574403"/>
    <w:rsid w:val="005C5E4A"/>
    <w:rsid w:val="005D295F"/>
    <w:rsid w:val="005D3D5E"/>
    <w:rsid w:val="005D4FB5"/>
    <w:rsid w:val="005D5D9D"/>
    <w:rsid w:val="005F5E2E"/>
    <w:rsid w:val="0060416A"/>
    <w:rsid w:val="006061B9"/>
    <w:rsid w:val="006120BA"/>
    <w:rsid w:val="00617C52"/>
    <w:rsid w:val="00626999"/>
    <w:rsid w:val="00645232"/>
    <w:rsid w:val="006453BD"/>
    <w:rsid w:val="00657040"/>
    <w:rsid w:val="00686B7C"/>
    <w:rsid w:val="006911E2"/>
    <w:rsid w:val="006918C7"/>
    <w:rsid w:val="00695FB8"/>
    <w:rsid w:val="006971DB"/>
    <w:rsid w:val="006B42F2"/>
    <w:rsid w:val="006F770B"/>
    <w:rsid w:val="00732A4B"/>
    <w:rsid w:val="00752680"/>
    <w:rsid w:val="007603C1"/>
    <w:rsid w:val="007A00C7"/>
    <w:rsid w:val="007A239D"/>
    <w:rsid w:val="007C0F92"/>
    <w:rsid w:val="007D01E3"/>
    <w:rsid w:val="007D111E"/>
    <w:rsid w:val="007E132D"/>
    <w:rsid w:val="00800CCC"/>
    <w:rsid w:val="00807DDE"/>
    <w:rsid w:val="00815833"/>
    <w:rsid w:val="00817D50"/>
    <w:rsid w:val="00841C34"/>
    <w:rsid w:val="00843FCF"/>
    <w:rsid w:val="00845045"/>
    <w:rsid w:val="0087697A"/>
    <w:rsid w:val="008843F9"/>
    <w:rsid w:val="008948DB"/>
    <w:rsid w:val="00895B8E"/>
    <w:rsid w:val="008A2BBB"/>
    <w:rsid w:val="008A70BF"/>
    <w:rsid w:val="008D5E31"/>
    <w:rsid w:val="008D624D"/>
    <w:rsid w:val="008E41F9"/>
    <w:rsid w:val="00906E86"/>
    <w:rsid w:val="00912231"/>
    <w:rsid w:val="009268AA"/>
    <w:rsid w:val="009433EF"/>
    <w:rsid w:val="00960A65"/>
    <w:rsid w:val="00963100"/>
    <w:rsid w:val="009678EA"/>
    <w:rsid w:val="00974828"/>
    <w:rsid w:val="00980961"/>
    <w:rsid w:val="009A1B71"/>
    <w:rsid w:val="009B4CFD"/>
    <w:rsid w:val="009E1270"/>
    <w:rsid w:val="009F4D6D"/>
    <w:rsid w:val="009F5F88"/>
    <w:rsid w:val="009F7E69"/>
    <w:rsid w:val="00A24A5D"/>
    <w:rsid w:val="00A27E9A"/>
    <w:rsid w:val="00A42F9F"/>
    <w:rsid w:val="00A67450"/>
    <w:rsid w:val="00A771AA"/>
    <w:rsid w:val="00AA755C"/>
    <w:rsid w:val="00AB298B"/>
    <w:rsid w:val="00AE7373"/>
    <w:rsid w:val="00AE7985"/>
    <w:rsid w:val="00AF6DA0"/>
    <w:rsid w:val="00B10BB4"/>
    <w:rsid w:val="00B12288"/>
    <w:rsid w:val="00B12C85"/>
    <w:rsid w:val="00B417A9"/>
    <w:rsid w:val="00B42F74"/>
    <w:rsid w:val="00B439F7"/>
    <w:rsid w:val="00B531C7"/>
    <w:rsid w:val="00B53FE8"/>
    <w:rsid w:val="00B7320C"/>
    <w:rsid w:val="00BC5968"/>
    <w:rsid w:val="00BD0276"/>
    <w:rsid w:val="00BE4245"/>
    <w:rsid w:val="00BE52A8"/>
    <w:rsid w:val="00C07D1E"/>
    <w:rsid w:val="00C15CFF"/>
    <w:rsid w:val="00C21FC9"/>
    <w:rsid w:val="00C26161"/>
    <w:rsid w:val="00C44C1A"/>
    <w:rsid w:val="00C849E6"/>
    <w:rsid w:val="00C93DB0"/>
    <w:rsid w:val="00CB4464"/>
    <w:rsid w:val="00CC06D2"/>
    <w:rsid w:val="00CC487D"/>
    <w:rsid w:val="00CE1D40"/>
    <w:rsid w:val="00CE67ED"/>
    <w:rsid w:val="00D01230"/>
    <w:rsid w:val="00D16334"/>
    <w:rsid w:val="00D32572"/>
    <w:rsid w:val="00D454C6"/>
    <w:rsid w:val="00D50A68"/>
    <w:rsid w:val="00D5743A"/>
    <w:rsid w:val="00D728DB"/>
    <w:rsid w:val="00D7568C"/>
    <w:rsid w:val="00DA1E2D"/>
    <w:rsid w:val="00DA2D3B"/>
    <w:rsid w:val="00DC2482"/>
    <w:rsid w:val="00DD4214"/>
    <w:rsid w:val="00E0105C"/>
    <w:rsid w:val="00E1471C"/>
    <w:rsid w:val="00E32A62"/>
    <w:rsid w:val="00E45805"/>
    <w:rsid w:val="00E51D79"/>
    <w:rsid w:val="00E53563"/>
    <w:rsid w:val="00E831AF"/>
    <w:rsid w:val="00E922D9"/>
    <w:rsid w:val="00EA1EE8"/>
    <w:rsid w:val="00EC577E"/>
    <w:rsid w:val="00EC6D88"/>
    <w:rsid w:val="00ED3A73"/>
    <w:rsid w:val="00EF179A"/>
    <w:rsid w:val="00F4758E"/>
    <w:rsid w:val="00F5499E"/>
    <w:rsid w:val="00F555E3"/>
    <w:rsid w:val="00F67F48"/>
    <w:rsid w:val="00F71FCB"/>
    <w:rsid w:val="00F72EED"/>
    <w:rsid w:val="00FA08F2"/>
    <w:rsid w:val="00FA6E28"/>
    <w:rsid w:val="00FD4B72"/>
    <w:rsid w:val="00FE4D89"/>
    <w:rsid w:val="00FE7C72"/>
    <w:rsid w:val="00FF108D"/>
    <w:rsid w:val="00FF5AE2"/>
    <w:rsid w:val="01B56CF4"/>
    <w:rsid w:val="0443B65E"/>
    <w:rsid w:val="0516636E"/>
    <w:rsid w:val="0518F3DA"/>
    <w:rsid w:val="05668DA0"/>
    <w:rsid w:val="0812E9DA"/>
    <w:rsid w:val="082B47EE"/>
    <w:rsid w:val="0F375056"/>
    <w:rsid w:val="131EDF0C"/>
    <w:rsid w:val="16A871A1"/>
    <w:rsid w:val="1BA3B642"/>
    <w:rsid w:val="1F637E7A"/>
    <w:rsid w:val="209C385C"/>
    <w:rsid w:val="223808BD"/>
    <w:rsid w:val="26AB7168"/>
    <w:rsid w:val="27D4EEE8"/>
    <w:rsid w:val="2882D765"/>
    <w:rsid w:val="28D622CE"/>
    <w:rsid w:val="2E666B65"/>
    <w:rsid w:val="2EE96DC9"/>
    <w:rsid w:val="37A6CFC8"/>
    <w:rsid w:val="3B502C96"/>
    <w:rsid w:val="3C1E2179"/>
    <w:rsid w:val="440AF65B"/>
    <w:rsid w:val="46BAA224"/>
    <w:rsid w:val="4EECA193"/>
    <w:rsid w:val="54CB76F5"/>
    <w:rsid w:val="55A50632"/>
    <w:rsid w:val="566DE013"/>
    <w:rsid w:val="57BE9142"/>
    <w:rsid w:val="587483D5"/>
    <w:rsid w:val="5A105436"/>
    <w:rsid w:val="62F32825"/>
    <w:rsid w:val="67295CF6"/>
    <w:rsid w:val="6CA7869C"/>
    <w:rsid w:val="71131542"/>
    <w:rsid w:val="727D189E"/>
    <w:rsid w:val="74195FC0"/>
    <w:rsid w:val="75E68665"/>
    <w:rsid w:val="7F4E326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7D2D"/>
  <w15:chartTrackingRefBased/>
  <w15:docId w15:val="{A3F42B33-588C-4B61-BB8B-E344D48F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57"/>
    <w:pPr>
      <w:ind w:left="720"/>
      <w:contextualSpacing/>
    </w:pPr>
  </w:style>
  <w:style w:type="character" w:styleId="CommentReference">
    <w:name w:val="annotation reference"/>
    <w:basedOn w:val="DefaultParagraphFont"/>
    <w:uiPriority w:val="99"/>
    <w:semiHidden/>
    <w:unhideWhenUsed/>
    <w:rsid w:val="000D1866"/>
    <w:rPr>
      <w:sz w:val="16"/>
      <w:szCs w:val="16"/>
    </w:rPr>
  </w:style>
  <w:style w:type="paragraph" w:styleId="CommentText">
    <w:name w:val="annotation text"/>
    <w:basedOn w:val="Normal"/>
    <w:link w:val="CommentTextChar"/>
    <w:uiPriority w:val="99"/>
    <w:unhideWhenUsed/>
    <w:rsid w:val="000D1866"/>
    <w:pPr>
      <w:spacing w:line="240" w:lineRule="auto"/>
    </w:pPr>
    <w:rPr>
      <w:sz w:val="20"/>
      <w:szCs w:val="20"/>
    </w:rPr>
  </w:style>
  <w:style w:type="character" w:customStyle="1" w:styleId="CommentTextChar">
    <w:name w:val="Comment Text Char"/>
    <w:basedOn w:val="DefaultParagraphFont"/>
    <w:link w:val="CommentText"/>
    <w:uiPriority w:val="99"/>
    <w:rsid w:val="000D1866"/>
    <w:rPr>
      <w:sz w:val="20"/>
      <w:szCs w:val="20"/>
    </w:rPr>
  </w:style>
  <w:style w:type="paragraph" w:styleId="CommentSubject">
    <w:name w:val="annotation subject"/>
    <w:basedOn w:val="CommentText"/>
    <w:next w:val="CommentText"/>
    <w:link w:val="CommentSubjectChar"/>
    <w:uiPriority w:val="99"/>
    <w:semiHidden/>
    <w:unhideWhenUsed/>
    <w:rsid w:val="000D1866"/>
    <w:rPr>
      <w:b/>
      <w:bCs/>
    </w:rPr>
  </w:style>
  <w:style w:type="character" w:customStyle="1" w:styleId="CommentSubjectChar">
    <w:name w:val="Comment Subject Char"/>
    <w:basedOn w:val="CommentTextChar"/>
    <w:link w:val="CommentSubject"/>
    <w:uiPriority w:val="99"/>
    <w:semiHidden/>
    <w:rsid w:val="000D1866"/>
    <w:rPr>
      <w:b/>
      <w:bCs/>
      <w:sz w:val="20"/>
      <w:szCs w:val="20"/>
    </w:rPr>
  </w:style>
  <w:style w:type="character" w:styleId="Hyperlink">
    <w:name w:val="Hyperlink"/>
    <w:basedOn w:val="DefaultParagraphFont"/>
    <w:uiPriority w:val="99"/>
    <w:unhideWhenUsed/>
    <w:rsid w:val="00B12C85"/>
    <w:rPr>
      <w:color w:val="6B9F25" w:themeColor="hyperlink"/>
      <w:u w:val="single"/>
    </w:rPr>
  </w:style>
  <w:style w:type="character" w:styleId="UnresolvedMention">
    <w:name w:val="Unresolved Mention"/>
    <w:basedOn w:val="DefaultParagraphFont"/>
    <w:uiPriority w:val="99"/>
    <w:semiHidden/>
    <w:unhideWhenUsed/>
    <w:rsid w:val="00B12C8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B12288"/>
  </w:style>
  <w:style w:type="paragraph" w:styleId="Revision">
    <w:name w:val="Revision"/>
    <w:hidden/>
    <w:uiPriority w:val="99"/>
    <w:semiHidden/>
    <w:rsid w:val="00472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4059">
      <w:bodyDiv w:val="1"/>
      <w:marLeft w:val="0"/>
      <w:marRight w:val="0"/>
      <w:marTop w:val="0"/>
      <w:marBottom w:val="0"/>
      <w:divBdr>
        <w:top w:val="none" w:sz="0" w:space="0" w:color="auto"/>
        <w:left w:val="none" w:sz="0" w:space="0" w:color="auto"/>
        <w:bottom w:val="none" w:sz="0" w:space="0" w:color="auto"/>
        <w:right w:val="none" w:sz="0" w:space="0" w:color="auto"/>
      </w:divBdr>
    </w:div>
    <w:div w:id="555556595">
      <w:bodyDiv w:val="1"/>
      <w:marLeft w:val="0"/>
      <w:marRight w:val="0"/>
      <w:marTop w:val="0"/>
      <w:marBottom w:val="0"/>
      <w:divBdr>
        <w:top w:val="none" w:sz="0" w:space="0" w:color="auto"/>
        <w:left w:val="none" w:sz="0" w:space="0" w:color="auto"/>
        <w:bottom w:val="none" w:sz="0" w:space="0" w:color="auto"/>
        <w:right w:val="none" w:sz="0" w:space="0" w:color="auto"/>
      </w:divBdr>
    </w:div>
    <w:div w:id="673872920">
      <w:bodyDiv w:val="1"/>
      <w:marLeft w:val="0"/>
      <w:marRight w:val="0"/>
      <w:marTop w:val="0"/>
      <w:marBottom w:val="0"/>
      <w:divBdr>
        <w:top w:val="none" w:sz="0" w:space="0" w:color="auto"/>
        <w:left w:val="none" w:sz="0" w:space="0" w:color="auto"/>
        <w:bottom w:val="none" w:sz="0" w:space="0" w:color="auto"/>
        <w:right w:val="none" w:sz="0" w:space="0" w:color="auto"/>
      </w:divBdr>
    </w:div>
    <w:div w:id="18854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Osborne</dc:creator>
  <cp:keywords/>
  <dc:description/>
  <cp:lastModifiedBy>Stephanie O'Sullivan</cp:lastModifiedBy>
  <cp:revision>2</cp:revision>
  <dcterms:created xsi:type="dcterms:W3CDTF">2024-05-22T02:32:00Z</dcterms:created>
  <dcterms:modified xsi:type="dcterms:W3CDTF">2024-05-22T02:32:00Z</dcterms:modified>
</cp:coreProperties>
</file>